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406E" w14:textId="42FEB000" w:rsidR="008B7777" w:rsidRPr="00AA58D3" w:rsidRDefault="00101FD4" w:rsidP="00101FD4">
      <w:pPr>
        <w:spacing w:line="480" w:lineRule="auto"/>
        <w:jc w:val="center"/>
        <w:rPr>
          <w:b/>
          <w:bCs/>
        </w:rPr>
      </w:pPr>
      <w:r>
        <w:rPr>
          <w:b/>
          <w:bCs/>
        </w:rPr>
        <w:t xml:space="preserve">American Folk and Social Dance </w:t>
      </w:r>
      <w:r w:rsidR="004E20BC" w:rsidRPr="00AA58D3">
        <w:rPr>
          <w:b/>
          <w:bCs/>
        </w:rPr>
        <w:t>Collection</w:t>
      </w:r>
    </w:p>
    <w:p w14:paraId="0B72B69A" w14:textId="4AD3D90F" w:rsidR="004E20BC" w:rsidRPr="00CE5997" w:rsidRDefault="004E20BC" w:rsidP="00101FD4">
      <w:pPr>
        <w:spacing w:line="480" w:lineRule="auto"/>
      </w:pPr>
    </w:p>
    <w:p w14:paraId="3C3AE73F" w14:textId="3C0E5793" w:rsidR="004E20BC" w:rsidRPr="00AA58D3" w:rsidRDefault="004E20BC" w:rsidP="00101FD4">
      <w:pPr>
        <w:pStyle w:val="ListParagraph"/>
        <w:numPr>
          <w:ilvl w:val="0"/>
          <w:numId w:val="4"/>
        </w:numPr>
        <w:spacing w:line="480" w:lineRule="auto"/>
        <w:rPr>
          <w:rFonts w:ascii="Times New Roman" w:hAnsi="Times New Roman" w:cs="Times New Roman"/>
          <w:b/>
          <w:bCs/>
          <w:i/>
          <w:iCs/>
        </w:rPr>
      </w:pPr>
      <w:r w:rsidRPr="00AA58D3">
        <w:rPr>
          <w:rFonts w:ascii="Times New Roman" w:hAnsi="Times New Roman" w:cs="Times New Roman"/>
          <w:b/>
          <w:bCs/>
          <w:i/>
          <w:iCs/>
        </w:rPr>
        <w:t>Library type</w:t>
      </w:r>
    </w:p>
    <w:p w14:paraId="7791E0AF" w14:textId="77777777" w:rsidR="00390FF6" w:rsidRPr="00CE5997" w:rsidRDefault="00390FF6" w:rsidP="00101FD4">
      <w:pPr>
        <w:spacing w:line="480" w:lineRule="auto"/>
      </w:pPr>
    </w:p>
    <w:p w14:paraId="52A52338" w14:textId="0F137211" w:rsidR="004E20BC" w:rsidRPr="00CE5997" w:rsidRDefault="00101FD4" w:rsidP="00101FD4">
      <w:pPr>
        <w:spacing w:line="480" w:lineRule="auto"/>
        <w:ind w:firstLine="360"/>
      </w:pPr>
      <w:r>
        <w:t>Name of collection is American Folk and Social Dance Collection. This collection is housed at a music and dance l</w:t>
      </w:r>
      <w:r w:rsidR="004E20BC" w:rsidRPr="00CE5997">
        <w:t>ibrary</w:t>
      </w:r>
      <w:r w:rsidR="00624D3D" w:rsidRPr="00CE5997">
        <w:t xml:space="preserve"> that specializes in American </w:t>
      </w:r>
      <w:r w:rsidR="007350FC">
        <w:t>folk and social</w:t>
      </w:r>
      <w:r>
        <w:t xml:space="preserve"> dancing</w:t>
      </w:r>
      <w:r w:rsidR="00F058E4" w:rsidRPr="00CE5997">
        <w:t xml:space="preserve"> at a research university</w:t>
      </w:r>
      <w:r w:rsidR="00624D3D" w:rsidRPr="00CE5997">
        <w:t>.</w:t>
      </w:r>
      <w:r>
        <w:t xml:space="preserve"> Patrons consist of mostly undergraduate students, some graduate students, faculty, members of the folk and social dance community, and other interested patrons. The university music and dance department offer a variety of undergraduate and graduate degrees. Music history students, dance history students, and American history students may be particularly interested in this collection. </w:t>
      </w:r>
    </w:p>
    <w:p w14:paraId="27886202" w14:textId="77777777" w:rsidR="004E20BC" w:rsidRPr="00CE5997" w:rsidRDefault="004E20BC" w:rsidP="00101FD4">
      <w:pPr>
        <w:spacing w:line="480" w:lineRule="auto"/>
      </w:pPr>
    </w:p>
    <w:p w14:paraId="4682D90F" w14:textId="5EBE6A0C" w:rsidR="004E20BC" w:rsidRPr="00AA58D3" w:rsidRDefault="004E20BC" w:rsidP="00101FD4">
      <w:pPr>
        <w:pStyle w:val="ListParagraph"/>
        <w:numPr>
          <w:ilvl w:val="0"/>
          <w:numId w:val="4"/>
        </w:numPr>
        <w:spacing w:line="480" w:lineRule="auto"/>
        <w:rPr>
          <w:rFonts w:ascii="Times New Roman" w:hAnsi="Times New Roman" w:cs="Times New Roman"/>
          <w:b/>
          <w:bCs/>
          <w:i/>
          <w:iCs/>
        </w:rPr>
      </w:pPr>
      <w:r w:rsidRPr="00AA58D3">
        <w:rPr>
          <w:rFonts w:ascii="Times New Roman" w:hAnsi="Times New Roman" w:cs="Times New Roman"/>
          <w:b/>
          <w:bCs/>
          <w:i/>
          <w:iCs/>
        </w:rPr>
        <w:t>Collection Development Policy</w:t>
      </w:r>
    </w:p>
    <w:p w14:paraId="2B743AF7" w14:textId="1126D23A" w:rsidR="004E20BC" w:rsidRPr="00CE5997" w:rsidRDefault="004E20BC" w:rsidP="00101FD4">
      <w:pPr>
        <w:spacing w:line="480" w:lineRule="auto"/>
      </w:pPr>
    </w:p>
    <w:p w14:paraId="445F9E04" w14:textId="549D630C" w:rsidR="00D87A96" w:rsidRPr="00CE5997" w:rsidRDefault="00D87A96" w:rsidP="00101FD4">
      <w:pPr>
        <w:spacing w:line="480" w:lineRule="auto"/>
      </w:pPr>
      <w:r w:rsidRPr="00CE5997">
        <w:t>The primary mission of the library is to support the research and teaching missions of students, faculty, scholars, researchers, and</w:t>
      </w:r>
      <w:r w:rsidR="00E41805" w:rsidRPr="00CE5997">
        <w:t xml:space="preserve"> patrons who have an interest in</w:t>
      </w:r>
      <w:r w:rsidR="003D7033">
        <w:t xml:space="preserve"> </w:t>
      </w:r>
      <w:r w:rsidR="007350FC">
        <w:t xml:space="preserve">American </w:t>
      </w:r>
      <w:r w:rsidR="00E41805" w:rsidRPr="00CE5997">
        <w:t>folk</w:t>
      </w:r>
      <w:r w:rsidR="007350FC">
        <w:t xml:space="preserve"> and social</w:t>
      </w:r>
      <w:r w:rsidR="00E41805" w:rsidRPr="00CE5997">
        <w:t xml:space="preserve"> dancing</w:t>
      </w:r>
      <w:r w:rsidR="00D03452" w:rsidRPr="00CE5997">
        <w:t>.</w:t>
      </w:r>
      <w:r w:rsidR="00E41805" w:rsidRPr="00CE5997">
        <w:t xml:space="preserve"> </w:t>
      </w:r>
      <w:r w:rsidRPr="00CE5997">
        <w:t>The library collects books, reference materials, serials, and other publications on</w:t>
      </w:r>
      <w:r w:rsidR="00E41805" w:rsidRPr="00CE5997">
        <w:t xml:space="preserve"> </w:t>
      </w:r>
      <w:r w:rsidR="00164328" w:rsidRPr="00CE5997">
        <w:t>square dancing, round dancing, contra dancing, line dancing, country dancing, English country dancing, barn dancing, Appalachia dancing</w:t>
      </w:r>
      <w:r w:rsidR="006361A0" w:rsidRPr="00CE5997">
        <w:t>, and</w:t>
      </w:r>
      <w:r w:rsidRPr="00CE5997">
        <w:t xml:space="preserve"> more.</w:t>
      </w:r>
    </w:p>
    <w:p w14:paraId="1E2F373F" w14:textId="146722BD" w:rsidR="00E41805" w:rsidRPr="00CE5997" w:rsidRDefault="00E41805" w:rsidP="00101FD4">
      <w:pPr>
        <w:spacing w:line="480" w:lineRule="auto"/>
      </w:pPr>
    </w:p>
    <w:p w14:paraId="61B6F1AB" w14:textId="0E0D3C62" w:rsidR="00E41805" w:rsidRPr="00CE5997" w:rsidRDefault="00E41805" w:rsidP="00101FD4">
      <w:pPr>
        <w:spacing w:line="480" w:lineRule="auto"/>
      </w:pPr>
      <w:r w:rsidRPr="00CE5997">
        <w:t>General criteria in selecting materials for the collection:</w:t>
      </w:r>
    </w:p>
    <w:p w14:paraId="2CD23A05" w14:textId="1808910F" w:rsidR="00E41805" w:rsidRPr="00CE5997" w:rsidRDefault="00E41805" w:rsidP="00101FD4">
      <w:pPr>
        <w:spacing w:line="480" w:lineRule="auto"/>
      </w:pPr>
    </w:p>
    <w:p w14:paraId="1BB1AB9E" w14:textId="562FE0D7" w:rsidR="00E41805" w:rsidRPr="00CE5997" w:rsidRDefault="00E41805" w:rsidP="00101FD4">
      <w:pPr>
        <w:pStyle w:val="ListParagraph"/>
        <w:numPr>
          <w:ilvl w:val="0"/>
          <w:numId w:val="5"/>
        </w:numPr>
        <w:spacing w:line="480" w:lineRule="auto"/>
        <w:rPr>
          <w:rFonts w:ascii="Times New Roman" w:hAnsi="Times New Roman" w:cs="Times New Roman"/>
        </w:rPr>
      </w:pPr>
      <w:r w:rsidRPr="00CE5997">
        <w:rPr>
          <w:rFonts w:ascii="Times New Roman" w:hAnsi="Times New Roman" w:cs="Times New Roman"/>
        </w:rPr>
        <w:lastRenderedPageBreak/>
        <w:t>Relevancy to the topics included in the collection and the needs and interests of the community</w:t>
      </w:r>
    </w:p>
    <w:p w14:paraId="3B972EC1" w14:textId="77777777" w:rsidR="00CE5997" w:rsidRPr="00CE5997" w:rsidRDefault="00CE5997" w:rsidP="00101FD4">
      <w:pPr>
        <w:pStyle w:val="ListParagraph"/>
        <w:numPr>
          <w:ilvl w:val="0"/>
          <w:numId w:val="5"/>
        </w:numPr>
        <w:spacing w:line="480" w:lineRule="auto"/>
        <w:rPr>
          <w:rFonts w:ascii="Times New Roman" w:hAnsi="Times New Roman" w:cs="Times New Roman"/>
        </w:rPr>
      </w:pPr>
      <w:r w:rsidRPr="00CE5997">
        <w:rPr>
          <w:rFonts w:ascii="Times New Roman" w:hAnsi="Times New Roman" w:cs="Times New Roman"/>
        </w:rPr>
        <w:t>Historical or current significance</w:t>
      </w:r>
    </w:p>
    <w:p w14:paraId="0F3513A0" w14:textId="13C53F14" w:rsidR="00CE5997" w:rsidRPr="00CE5997" w:rsidRDefault="00135473" w:rsidP="00101FD4">
      <w:pPr>
        <w:pStyle w:val="ListParagraph"/>
        <w:numPr>
          <w:ilvl w:val="0"/>
          <w:numId w:val="5"/>
        </w:numPr>
        <w:spacing w:line="480" w:lineRule="auto"/>
        <w:rPr>
          <w:rFonts w:ascii="Times New Roman" w:hAnsi="Times New Roman" w:cs="Times New Roman"/>
        </w:rPr>
      </w:pPr>
      <w:r>
        <w:rPr>
          <w:rFonts w:ascii="Times New Roman" w:hAnsi="Times New Roman" w:cs="Times New Roman"/>
        </w:rPr>
        <w:t>F</w:t>
      </w:r>
      <w:r w:rsidR="00CE5997" w:rsidRPr="00CE5997">
        <w:rPr>
          <w:rFonts w:ascii="Times New Roman" w:hAnsi="Times New Roman" w:cs="Times New Roman"/>
        </w:rPr>
        <w:t>ulfilling</w:t>
      </w:r>
      <w:r>
        <w:rPr>
          <w:rFonts w:ascii="Times New Roman" w:hAnsi="Times New Roman" w:cs="Times New Roman"/>
        </w:rPr>
        <w:t xml:space="preserve"> gaps in current collection</w:t>
      </w:r>
      <w:r w:rsidR="00CE5997" w:rsidRPr="00CE5997">
        <w:rPr>
          <w:rFonts w:ascii="Times New Roman" w:hAnsi="Times New Roman" w:cs="Times New Roman"/>
        </w:rPr>
        <w:t xml:space="preserve"> </w:t>
      </w:r>
    </w:p>
    <w:p w14:paraId="6629D9DD" w14:textId="02C7DD49" w:rsidR="00135473" w:rsidRDefault="00135473" w:rsidP="00101FD4">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Diversifying the collection of </w:t>
      </w:r>
      <w:proofErr w:type="gramStart"/>
      <w:r>
        <w:rPr>
          <w:rFonts w:ascii="Times New Roman" w:hAnsi="Times New Roman" w:cs="Times New Roman"/>
        </w:rPr>
        <w:t>folk</w:t>
      </w:r>
      <w:proofErr w:type="gramEnd"/>
      <w:r w:rsidR="007350FC">
        <w:rPr>
          <w:rFonts w:ascii="Times New Roman" w:hAnsi="Times New Roman" w:cs="Times New Roman"/>
        </w:rPr>
        <w:t>- and social</w:t>
      </w:r>
      <w:r>
        <w:rPr>
          <w:rFonts w:ascii="Times New Roman" w:hAnsi="Times New Roman" w:cs="Times New Roman"/>
        </w:rPr>
        <w:t>-dance materials</w:t>
      </w:r>
    </w:p>
    <w:p w14:paraId="519F24F7" w14:textId="7470880D" w:rsidR="00CE5997" w:rsidRDefault="00CE5997" w:rsidP="00101FD4">
      <w:pPr>
        <w:pStyle w:val="ListParagraph"/>
        <w:numPr>
          <w:ilvl w:val="0"/>
          <w:numId w:val="5"/>
        </w:numPr>
        <w:spacing w:line="480" w:lineRule="auto"/>
        <w:rPr>
          <w:rFonts w:ascii="Times New Roman" w:hAnsi="Times New Roman" w:cs="Times New Roman"/>
        </w:rPr>
      </w:pPr>
      <w:r w:rsidRPr="00CE5997">
        <w:rPr>
          <w:rFonts w:ascii="Times New Roman" w:hAnsi="Times New Roman" w:cs="Times New Roman"/>
        </w:rPr>
        <w:t>Availability of materials</w:t>
      </w:r>
    </w:p>
    <w:p w14:paraId="1C2047F8" w14:textId="1C409F87" w:rsidR="00135473" w:rsidRPr="00CE5997" w:rsidRDefault="00135473" w:rsidP="00101FD4">
      <w:pPr>
        <w:pStyle w:val="ListParagraph"/>
        <w:numPr>
          <w:ilvl w:val="0"/>
          <w:numId w:val="5"/>
        </w:numPr>
        <w:spacing w:line="480" w:lineRule="auto"/>
        <w:rPr>
          <w:rFonts w:ascii="Times New Roman" w:hAnsi="Times New Roman" w:cs="Times New Roman"/>
        </w:rPr>
      </w:pPr>
      <w:r>
        <w:rPr>
          <w:rFonts w:ascii="Times New Roman" w:hAnsi="Times New Roman" w:cs="Times New Roman"/>
        </w:rPr>
        <w:t>Significance to the local dance community</w:t>
      </w:r>
    </w:p>
    <w:p w14:paraId="458AAF36" w14:textId="77777777" w:rsidR="00135473" w:rsidRDefault="00135473" w:rsidP="00101FD4">
      <w:pPr>
        <w:spacing w:line="480" w:lineRule="auto"/>
      </w:pPr>
    </w:p>
    <w:p w14:paraId="4AE4C129" w14:textId="31D7F97B" w:rsidR="00E41805" w:rsidRPr="00CE5997" w:rsidRDefault="00CE5997" w:rsidP="00101FD4">
      <w:pPr>
        <w:spacing w:line="480" w:lineRule="auto"/>
      </w:pPr>
      <w:r w:rsidRPr="00CE5997">
        <w:t xml:space="preserve">Patrons may request materials that the library does not currently own. The requested materials will be evaluated using the general criteria in selecting materials. </w:t>
      </w:r>
    </w:p>
    <w:p w14:paraId="17DCB760" w14:textId="77777777" w:rsidR="00D87A96" w:rsidRPr="00CE5997" w:rsidRDefault="00D87A96" w:rsidP="004E20BC"/>
    <w:p w14:paraId="2A12FB19" w14:textId="7B3CD630" w:rsidR="004E20BC" w:rsidRPr="00CE5997" w:rsidRDefault="004E20BC" w:rsidP="004E20BC"/>
    <w:p w14:paraId="3AEA18C1" w14:textId="50C40396" w:rsidR="00C338A9" w:rsidRPr="00101FD4" w:rsidRDefault="004E20BC" w:rsidP="00101FD4">
      <w:pPr>
        <w:pStyle w:val="ListParagraph"/>
        <w:numPr>
          <w:ilvl w:val="0"/>
          <w:numId w:val="4"/>
        </w:numPr>
        <w:spacing w:line="480" w:lineRule="auto"/>
        <w:rPr>
          <w:rFonts w:ascii="Times New Roman" w:hAnsi="Times New Roman" w:cs="Times New Roman"/>
          <w:b/>
          <w:bCs/>
          <w:i/>
          <w:iCs/>
        </w:rPr>
      </w:pPr>
      <w:r w:rsidRPr="00AA58D3">
        <w:rPr>
          <w:rFonts w:ascii="Times New Roman" w:hAnsi="Times New Roman" w:cs="Times New Roman"/>
          <w:b/>
          <w:bCs/>
          <w:i/>
          <w:iCs/>
        </w:rPr>
        <w:t>Selection List</w:t>
      </w:r>
    </w:p>
    <w:p w14:paraId="25DB70C9" w14:textId="28045AAC" w:rsidR="00C8204D" w:rsidRPr="00954CCB" w:rsidRDefault="00954CCB" w:rsidP="00101FD4">
      <w:pPr>
        <w:spacing w:line="480" w:lineRule="auto"/>
        <w:jc w:val="center"/>
        <w:rPr>
          <w:b/>
          <w:bCs/>
          <w:u w:val="single"/>
        </w:rPr>
      </w:pPr>
      <w:r w:rsidRPr="00954CCB">
        <w:rPr>
          <w:b/>
          <w:bCs/>
          <w:u w:val="single"/>
        </w:rPr>
        <w:t>Books</w:t>
      </w:r>
    </w:p>
    <w:p w14:paraId="372FAB0D" w14:textId="75F21AAB" w:rsidR="007B6165" w:rsidRPr="00CE5997" w:rsidRDefault="007B6165" w:rsidP="007B6165">
      <w:r w:rsidRPr="00CE5997">
        <w:t xml:space="preserve">Armstrong, D. (1994). </w:t>
      </w:r>
      <w:r w:rsidRPr="00CE5997">
        <w:rPr>
          <w:i/>
          <w:iCs/>
        </w:rPr>
        <w:t xml:space="preserve">Don Armstrong’s dance workbook: A Collection of 231 Dances. </w:t>
      </w:r>
      <w:r w:rsidRPr="00CE5997">
        <w:t>Don Armstrong</w:t>
      </w:r>
      <w:r w:rsidR="007E0C90">
        <w:t>.</w:t>
      </w:r>
      <w:r w:rsidRPr="00CE5997">
        <w:t xml:space="preserve"> $15.00</w:t>
      </w:r>
    </w:p>
    <w:p w14:paraId="4D2B497C" w14:textId="77777777" w:rsidR="00EB4EEF" w:rsidRDefault="00EB4EEF" w:rsidP="00EB4EEF"/>
    <w:p w14:paraId="2A0B64EE" w14:textId="3267A4D5" w:rsidR="00B66139" w:rsidRDefault="00B66139" w:rsidP="00EB4EEF">
      <w:r>
        <w:t xml:space="preserve">A </w:t>
      </w:r>
      <w:r w:rsidRPr="00B66139">
        <w:t>compilation</w:t>
      </w:r>
      <w:r>
        <w:t xml:space="preserve"> of</w:t>
      </w:r>
      <w:r w:rsidR="00EB4EEF">
        <w:t xml:space="preserve"> beginner and easy</w:t>
      </w:r>
      <w:r>
        <w:t xml:space="preserve"> squares, contras, and other folk dances by the renowned folk dance instructor Don Armstrong.</w:t>
      </w:r>
    </w:p>
    <w:p w14:paraId="54AFD80F" w14:textId="77777777" w:rsidR="00B66139" w:rsidRDefault="00B66139" w:rsidP="004E20BC"/>
    <w:p w14:paraId="089F592F" w14:textId="14211859" w:rsidR="00C952B9" w:rsidRDefault="00C952B9" w:rsidP="004E20BC">
      <w:proofErr w:type="spellStart"/>
      <w:r>
        <w:t>Barrand</w:t>
      </w:r>
      <w:proofErr w:type="spellEnd"/>
      <w:r>
        <w:t xml:space="preserve">, A. G. (1991). </w:t>
      </w:r>
      <w:r>
        <w:rPr>
          <w:i/>
          <w:iCs/>
        </w:rPr>
        <w:t>English Clog Dance Steps: Hornpipe, Waltz and Reel.</w:t>
      </w:r>
      <w:r>
        <w:t xml:space="preserve"> (3rd ed.). Morris Dance in America Press. $15.00</w:t>
      </w:r>
    </w:p>
    <w:p w14:paraId="69934851" w14:textId="77777777" w:rsidR="00C952B9" w:rsidRDefault="00C952B9" w:rsidP="004E20BC"/>
    <w:p w14:paraId="2E34674E" w14:textId="620A9A72" w:rsidR="00203DB3" w:rsidRDefault="00203DB3" w:rsidP="004E20BC">
      <w:proofErr w:type="spellStart"/>
      <w:r>
        <w:t>Borggreen</w:t>
      </w:r>
      <w:proofErr w:type="spellEnd"/>
      <w:r>
        <w:t xml:space="preserve">, J. (2002). </w:t>
      </w:r>
      <w:r>
        <w:rPr>
          <w:i/>
          <w:iCs/>
        </w:rPr>
        <w:t>Right to the Helm: Cape Breton Square Dances.</w:t>
      </w:r>
      <w:r w:rsidR="00C952B9">
        <w:t xml:space="preserve"> </w:t>
      </w:r>
      <w:proofErr w:type="spellStart"/>
      <w:r w:rsidR="00C952B9">
        <w:t>Jorn</w:t>
      </w:r>
      <w:proofErr w:type="spellEnd"/>
      <w:r w:rsidR="00C952B9">
        <w:t xml:space="preserve"> </w:t>
      </w:r>
      <w:proofErr w:type="spellStart"/>
      <w:r w:rsidR="00C952B9">
        <w:t>Borggreen</w:t>
      </w:r>
      <w:proofErr w:type="spellEnd"/>
      <w:r w:rsidR="00C952B9">
        <w:t>. $12.00</w:t>
      </w:r>
    </w:p>
    <w:p w14:paraId="4BD3ED17" w14:textId="1C3B77DB" w:rsidR="00EB4EEF" w:rsidRDefault="00EB4EEF" w:rsidP="004E20BC"/>
    <w:p w14:paraId="3071C0A3" w14:textId="7BA98BDD" w:rsidR="00EB4EEF" w:rsidRDefault="00EB4EEF" w:rsidP="004E20BC">
      <w:r>
        <w:t>Compilation of square dances from 11 different communities in Cape Breton Island.</w:t>
      </w:r>
    </w:p>
    <w:p w14:paraId="01853528" w14:textId="77777777" w:rsidR="00C952B9" w:rsidRPr="00203DB3" w:rsidRDefault="00C952B9" w:rsidP="004E20BC"/>
    <w:p w14:paraId="3B5B1C39" w14:textId="64AE2F03" w:rsidR="00203DB3" w:rsidRDefault="00203DB3" w:rsidP="004E20BC">
      <w:r>
        <w:t xml:space="preserve">Boyes, G. (2001). </w:t>
      </w:r>
      <w:r>
        <w:rPr>
          <w:i/>
          <w:iCs/>
        </w:rPr>
        <w:t>Step Change: New Views on Traditional Dance.</w:t>
      </w:r>
      <w:r>
        <w:t xml:space="preserve"> Francis </w:t>
      </w:r>
      <w:proofErr w:type="spellStart"/>
      <w:r>
        <w:t>Boutle</w:t>
      </w:r>
      <w:proofErr w:type="spellEnd"/>
      <w:r>
        <w:t>. $10</w:t>
      </w:r>
    </w:p>
    <w:p w14:paraId="094E6913" w14:textId="2021AF5B" w:rsidR="004724AC" w:rsidRDefault="004724AC" w:rsidP="004E20BC"/>
    <w:p w14:paraId="47510B67" w14:textId="3690AF8E" w:rsidR="004724AC" w:rsidRDefault="004724AC" w:rsidP="004E20BC">
      <w:r>
        <w:t>A selection of critical essays by leading researchers on new approaches in English traditional dance.</w:t>
      </w:r>
    </w:p>
    <w:p w14:paraId="59D89F3F" w14:textId="77777777" w:rsidR="004724AC" w:rsidRDefault="004724AC" w:rsidP="004E20BC"/>
    <w:p w14:paraId="2B8DDAE4" w14:textId="40CFA0B0" w:rsidR="00C338A9" w:rsidRDefault="00C338A9" w:rsidP="004E20BC">
      <w:r w:rsidRPr="00CE5997">
        <w:t>Burleson, B</w:t>
      </w:r>
      <w:r w:rsidR="00F84C3F">
        <w:t>.,</w:t>
      </w:r>
      <w:r w:rsidRPr="00CE5997">
        <w:t xml:space="preserve"> Sanborn, J</w:t>
      </w:r>
      <w:r w:rsidR="00F84C3F">
        <w:t>.</w:t>
      </w:r>
      <w:r w:rsidRPr="00CE5997">
        <w:t>, &amp; Saunders, J</w:t>
      </w:r>
      <w:r w:rsidR="00060C4A" w:rsidRPr="00CE5997">
        <w:t>.</w:t>
      </w:r>
      <w:r w:rsidR="00F84C3F">
        <w:t xml:space="preserve"> (2002).</w:t>
      </w:r>
      <w:r w:rsidR="00060C4A" w:rsidRPr="00CE5997">
        <w:t xml:space="preserve"> </w:t>
      </w:r>
      <w:r w:rsidR="00060C4A" w:rsidRPr="00CE5997">
        <w:rPr>
          <w:i/>
          <w:iCs/>
        </w:rPr>
        <w:t>Burleson’s Square Dance Encyclopedia</w:t>
      </w:r>
      <w:r w:rsidR="00F84C3F">
        <w:t>.</w:t>
      </w:r>
      <w:r w:rsidR="00060C4A" w:rsidRPr="00CE5997">
        <w:t xml:space="preserve"> ASD. $174.99</w:t>
      </w:r>
    </w:p>
    <w:p w14:paraId="756EAA62" w14:textId="4292225E" w:rsidR="00F84C3F" w:rsidRDefault="00F84C3F" w:rsidP="004E20BC"/>
    <w:p w14:paraId="7B9F45CF" w14:textId="77777777" w:rsidR="00F84C3F" w:rsidRPr="00CE5997" w:rsidRDefault="00F84C3F" w:rsidP="00F84C3F">
      <w:r w:rsidRPr="00CE5997">
        <w:t>Definitions for every square dance calls.</w:t>
      </w:r>
    </w:p>
    <w:p w14:paraId="1514F3E0" w14:textId="0FB3186C" w:rsidR="00C8204D" w:rsidRDefault="00C8204D" w:rsidP="007B6165"/>
    <w:p w14:paraId="64BCA0B4" w14:textId="1F636B68" w:rsidR="00203DB3" w:rsidRDefault="00203DB3" w:rsidP="007B6165">
      <w:r>
        <w:t xml:space="preserve">Callens, P. (1999). </w:t>
      </w:r>
      <w:r>
        <w:rPr>
          <w:i/>
          <w:iCs/>
        </w:rPr>
        <w:t>Continental Capers: A Collection of English Country Dances.</w:t>
      </w:r>
      <w:r>
        <w:t xml:space="preserve"> Anglo-American Dance Service. $18.00</w:t>
      </w:r>
    </w:p>
    <w:p w14:paraId="441C2B2E" w14:textId="07B1589C" w:rsidR="004D0CA5" w:rsidRDefault="004D0CA5" w:rsidP="007B6165"/>
    <w:p w14:paraId="39A1046E" w14:textId="2A281173" w:rsidR="004D0CA5" w:rsidRDefault="004D0CA5" w:rsidP="007B6165">
      <w:r>
        <w:t>A collection of original English country dances and reconstructed historical English dances by a renowned folk-dance instructor, caller, and author.</w:t>
      </w:r>
    </w:p>
    <w:p w14:paraId="5E04C90A" w14:textId="77777777" w:rsidR="004D0CA5" w:rsidRPr="00203DB3" w:rsidRDefault="004D0CA5" w:rsidP="007B6165"/>
    <w:p w14:paraId="4726612F" w14:textId="13E9291B" w:rsidR="007B6165" w:rsidRDefault="007B6165" w:rsidP="007B6165">
      <w:r w:rsidRPr="00CE5997">
        <w:t xml:space="preserve">Casey, B. (1985). </w:t>
      </w:r>
      <w:r w:rsidRPr="00CE5997">
        <w:rPr>
          <w:i/>
          <w:iCs/>
        </w:rPr>
        <w:t>Dance Across Texas.</w:t>
      </w:r>
      <w:r w:rsidRPr="00CE5997">
        <w:t xml:space="preserve"> University of Texas Press. $24.95</w:t>
      </w:r>
    </w:p>
    <w:p w14:paraId="72DAAB66" w14:textId="49EE69E8" w:rsidR="004D0CA5" w:rsidRDefault="004D0CA5" w:rsidP="007B6165"/>
    <w:p w14:paraId="5A61BAE0" w14:textId="08CC4440" w:rsidR="004D0CA5" w:rsidRPr="00CE5997" w:rsidRDefault="004D0CA5" w:rsidP="007B6165">
      <w:r>
        <w:t>An ana</w:t>
      </w:r>
      <w:r w:rsidR="00EC3159">
        <w:t xml:space="preserve">lysis of dancing in Texas from tiny family dance halls to urban honky-tonks and gives detailed instructions to do some of these Texan dances. </w:t>
      </w:r>
    </w:p>
    <w:p w14:paraId="46443AD3" w14:textId="77777777" w:rsidR="004D0CA5" w:rsidRDefault="004D0CA5" w:rsidP="00232593"/>
    <w:p w14:paraId="753E6367" w14:textId="5E322F0F" w:rsidR="00232593" w:rsidRDefault="00232593" w:rsidP="00232593">
      <w:r>
        <w:t>Casey, B. (2000)</w:t>
      </w:r>
      <w:r w:rsidR="007E0C90">
        <w:t>.</w:t>
      </w:r>
      <w:r>
        <w:t xml:space="preserve"> </w:t>
      </w:r>
      <w:r>
        <w:rPr>
          <w:i/>
          <w:iCs/>
        </w:rPr>
        <w:t>The Complete Book of Square Dancing {and Round Dancing}: With 380 Step-by-Step Illustrations.</w:t>
      </w:r>
      <w:r>
        <w:t xml:space="preserve"> University of North Texas Press. $23.84</w:t>
      </w:r>
    </w:p>
    <w:p w14:paraId="1F015935" w14:textId="11838DAA" w:rsidR="007D4E1D" w:rsidRDefault="007D4E1D" w:rsidP="00232593"/>
    <w:p w14:paraId="7EDE68C7" w14:textId="3C75A2FC" w:rsidR="00EC3159" w:rsidRDefault="006009DF" w:rsidP="00232593">
      <w:r>
        <w:t xml:space="preserve">Explains how American folk dances evolved from European dances and incorporates instructions to American dances such as squares, contras, rounds, and more. </w:t>
      </w:r>
    </w:p>
    <w:p w14:paraId="4E77FAB5" w14:textId="77777777" w:rsidR="00EC3159" w:rsidRDefault="00EC3159" w:rsidP="00232593"/>
    <w:p w14:paraId="6DFDD8B1" w14:textId="6F6C0B7B" w:rsidR="00232593" w:rsidRDefault="00232593" w:rsidP="00232593">
      <w:r>
        <w:t xml:space="preserve">Clark, D. (2014). </w:t>
      </w:r>
      <w:r>
        <w:rPr>
          <w:i/>
          <w:iCs/>
        </w:rPr>
        <w:t>Come Dancing: A Collection of Contras, Circles, Squares, &amp; More.</w:t>
      </w:r>
      <w:r>
        <w:t xml:space="preserve"> CreateSpace Independent Publishing Platform. $7.00</w:t>
      </w:r>
    </w:p>
    <w:p w14:paraId="4216169D" w14:textId="015DE7F1" w:rsidR="00A55A7A" w:rsidRDefault="00A55A7A" w:rsidP="007B6165"/>
    <w:p w14:paraId="17D84CE9" w14:textId="489DBF17" w:rsidR="00DD4A59" w:rsidRDefault="00DD4A59" w:rsidP="007B6165">
      <w:r>
        <w:t>Squares, waltzes, contras, dance performance, and class instruction compiled by a Pacific Northwest caller and instructor.</w:t>
      </w:r>
    </w:p>
    <w:p w14:paraId="7B6B5A75" w14:textId="77777777" w:rsidR="00DD4A59" w:rsidRDefault="00DD4A59" w:rsidP="007B6165"/>
    <w:p w14:paraId="786B2662" w14:textId="3F14505E" w:rsidR="007B6165" w:rsidRDefault="007B6165" w:rsidP="007B6165">
      <w:r w:rsidRPr="00CE5997">
        <w:t>Cohen, S</w:t>
      </w:r>
      <w:r>
        <w:t>.</w:t>
      </w:r>
      <w:r w:rsidRPr="00CE5997">
        <w:t xml:space="preserve"> J</w:t>
      </w:r>
      <w:r>
        <w:t xml:space="preserve">. </w:t>
      </w:r>
      <w:r w:rsidRPr="00CE5997">
        <w:t xml:space="preserve">(2004). </w:t>
      </w:r>
      <w:r w:rsidRPr="00CE5997">
        <w:rPr>
          <w:i/>
          <w:iCs/>
        </w:rPr>
        <w:t xml:space="preserve">International Encyclopedia of Dance. </w:t>
      </w:r>
      <w:r w:rsidRPr="00CE5997">
        <w:t>Oxford University Press. $475.00</w:t>
      </w:r>
    </w:p>
    <w:p w14:paraId="095BEE3C" w14:textId="26CF1D3C" w:rsidR="00DD4A59" w:rsidRDefault="00DD4A59" w:rsidP="007B6165"/>
    <w:p w14:paraId="72A14B6E" w14:textId="6CAD580B" w:rsidR="00DD4A59" w:rsidRPr="00CE5997" w:rsidRDefault="00DD4A59" w:rsidP="007B6165">
      <w:r>
        <w:t xml:space="preserve">Incorporates </w:t>
      </w:r>
      <w:r w:rsidR="001B5EEE">
        <w:t>entries</w:t>
      </w:r>
      <w:r>
        <w:t xml:space="preserve"> written on all aspect</w:t>
      </w:r>
      <w:r w:rsidR="001B5EEE">
        <w:t>s of dance including theatrical, folk social, ethnic, traditional, and more.</w:t>
      </w:r>
    </w:p>
    <w:p w14:paraId="09C044B8" w14:textId="77777777" w:rsidR="00DD4A59" w:rsidRDefault="00DD4A59" w:rsidP="00F84C3F"/>
    <w:p w14:paraId="4A5AAACA" w14:textId="70B8391E" w:rsidR="00C8204D" w:rsidRDefault="00C8204D" w:rsidP="00C8204D">
      <w:proofErr w:type="spellStart"/>
      <w:r w:rsidRPr="00CE5997">
        <w:t>Craine</w:t>
      </w:r>
      <w:proofErr w:type="spellEnd"/>
      <w:r w:rsidRPr="00CE5997">
        <w:t>, D</w:t>
      </w:r>
      <w:r>
        <w:t>.</w:t>
      </w:r>
      <w:r w:rsidRPr="00CE5997">
        <w:t xml:space="preserve"> &amp; </w:t>
      </w:r>
      <w:proofErr w:type="spellStart"/>
      <w:r w:rsidRPr="00CE5997">
        <w:t>Mackrell</w:t>
      </w:r>
      <w:proofErr w:type="spellEnd"/>
      <w:r w:rsidRPr="00CE5997">
        <w:t xml:space="preserve">, J. (2010). </w:t>
      </w:r>
      <w:r w:rsidRPr="00CE5997">
        <w:rPr>
          <w:i/>
          <w:iCs/>
        </w:rPr>
        <w:t>The Oxford Dictionary of Dance</w:t>
      </w:r>
      <w:r w:rsidRPr="00CE5997">
        <w:t xml:space="preserve"> (</w:t>
      </w:r>
      <w:r>
        <w:t>2nd</w:t>
      </w:r>
      <w:r w:rsidRPr="00CE5997">
        <w:t xml:space="preserve"> </w:t>
      </w:r>
      <w:r>
        <w:t>ed.</w:t>
      </w:r>
      <w:r w:rsidRPr="00CE5997">
        <w:t>). Oxford University Press. $18.95</w:t>
      </w:r>
    </w:p>
    <w:p w14:paraId="66742D35" w14:textId="11F72718" w:rsidR="001B5EEE" w:rsidRDefault="001B5EEE" w:rsidP="00C8204D"/>
    <w:p w14:paraId="51A37938" w14:textId="387080D3" w:rsidR="001B5EEE" w:rsidRDefault="001B5EEE" w:rsidP="00C8204D">
      <w:r>
        <w:t>Compilation of over 2,600 entries on the full dance spectrum from classical to social dance and definitions on terms, steps, styles and more.</w:t>
      </w:r>
    </w:p>
    <w:p w14:paraId="4D8A3687" w14:textId="77777777" w:rsidR="00C8204D" w:rsidRDefault="00C8204D" w:rsidP="00F84C3F"/>
    <w:p w14:paraId="69D5BC79" w14:textId="3C4CE5E4" w:rsidR="001D1C24" w:rsidRDefault="00F84C3F" w:rsidP="004E20BC">
      <w:r w:rsidRPr="00CE5997">
        <w:t>Dark, C</w:t>
      </w:r>
      <w:r>
        <w:t>.</w:t>
      </w:r>
      <w:r w:rsidRPr="00CE5997">
        <w:t xml:space="preserve"> L., Pittman, A</w:t>
      </w:r>
      <w:r>
        <w:t>.</w:t>
      </w:r>
      <w:r w:rsidRPr="00CE5997">
        <w:t xml:space="preserve"> M., &amp; Waller, M</w:t>
      </w:r>
      <w:r>
        <w:t>.</w:t>
      </w:r>
      <w:r w:rsidRPr="00CE5997">
        <w:t xml:space="preserve"> S.</w:t>
      </w:r>
      <w:r>
        <w:t xml:space="preserve"> (2015)</w:t>
      </w:r>
      <w:r w:rsidR="00B60CCA">
        <w:t>.</w:t>
      </w:r>
      <w:r>
        <w:t xml:space="preserve"> </w:t>
      </w:r>
      <w:r w:rsidRPr="00CE5997">
        <w:rPr>
          <w:i/>
          <w:iCs/>
        </w:rPr>
        <w:t xml:space="preserve">Dance a While: A Handbook for Folk, Square, Contra, and Social Dance </w:t>
      </w:r>
      <w:r w:rsidRPr="00CE5997">
        <w:t>(</w:t>
      </w:r>
      <w:r>
        <w:t>10th</w:t>
      </w:r>
      <w:r w:rsidRPr="00CE5997">
        <w:t xml:space="preserve"> </w:t>
      </w:r>
      <w:r>
        <w:t>e</w:t>
      </w:r>
      <w:r w:rsidRPr="00CE5997">
        <w:t>d</w:t>
      </w:r>
      <w:r>
        <w:t>.</w:t>
      </w:r>
      <w:r w:rsidRPr="00CE5997">
        <w:t>).</w:t>
      </w:r>
      <w:r>
        <w:t xml:space="preserve"> </w:t>
      </w:r>
      <w:r w:rsidRPr="00CE5997">
        <w:t>Waveland Press. $86.95</w:t>
      </w:r>
    </w:p>
    <w:p w14:paraId="0FA22620" w14:textId="5A9D5B90" w:rsidR="001D1C24" w:rsidRDefault="001D1C24" w:rsidP="004E20BC"/>
    <w:p w14:paraId="61CE7728" w14:textId="77F563B7" w:rsidR="001D1C24" w:rsidRDefault="001D1C24" w:rsidP="004E20BC">
      <w:r>
        <w:t xml:space="preserve">This edition continues a 65-year legacy of providing students a wealth of knowledge on square, contra, social, and folk dancing, along with directions for over 260 dances. </w:t>
      </w:r>
    </w:p>
    <w:p w14:paraId="39360CA6" w14:textId="77777777" w:rsidR="00E90E1D" w:rsidRPr="00CE5997" w:rsidRDefault="00E90E1D" w:rsidP="004E20BC"/>
    <w:p w14:paraId="2C10E7E2" w14:textId="1A834DD0" w:rsidR="001D1C24" w:rsidRDefault="00C8204D" w:rsidP="00C8204D">
      <w:r w:rsidRPr="00660FF9">
        <w:rPr>
          <w:color w:val="000000" w:themeColor="text1"/>
        </w:rPr>
        <w:t xml:space="preserve">Franks, A. H. (2021). </w:t>
      </w:r>
      <w:r w:rsidRPr="00660FF9">
        <w:rPr>
          <w:i/>
          <w:iCs/>
          <w:color w:val="000000" w:themeColor="text1"/>
        </w:rPr>
        <w:t>Social Dance: A Short History.</w:t>
      </w:r>
      <w:r w:rsidRPr="00660FF9">
        <w:rPr>
          <w:color w:val="000000" w:themeColor="text1"/>
        </w:rPr>
        <w:t xml:space="preserve"> Routledge. </w:t>
      </w:r>
      <w:r w:rsidRPr="00CE5997">
        <w:t>$120.00</w:t>
      </w:r>
    </w:p>
    <w:p w14:paraId="3A4CDE08" w14:textId="31EEBEF6" w:rsidR="001D1C24" w:rsidRDefault="001D1C24" w:rsidP="00C8204D"/>
    <w:p w14:paraId="2F20A5FB" w14:textId="671D3A2D" w:rsidR="001D1C24" w:rsidRDefault="001D1C24" w:rsidP="00C8204D">
      <w:r>
        <w:lastRenderedPageBreak/>
        <w:t>The work discusses the origins of social dance, along with how</w:t>
      </w:r>
      <w:r w:rsidR="009C746F">
        <w:t xml:space="preserve"> these dances </w:t>
      </w:r>
      <w:r>
        <w:t>evolved, and</w:t>
      </w:r>
      <w:r w:rsidR="009C746F">
        <w:t xml:space="preserve"> their</w:t>
      </w:r>
      <w:r>
        <w:t xml:space="preserve"> role in history and society.</w:t>
      </w:r>
    </w:p>
    <w:p w14:paraId="4787D482" w14:textId="77777777" w:rsidR="001D1C24" w:rsidRDefault="001D1C24" w:rsidP="004E20BC"/>
    <w:p w14:paraId="7F650263" w14:textId="718CBFEF" w:rsidR="00C8204D" w:rsidRDefault="00C8204D" w:rsidP="00C8204D">
      <w:r w:rsidRPr="00CE5997">
        <w:t>Giordano, R</w:t>
      </w:r>
      <w:r>
        <w:t>.</w:t>
      </w:r>
      <w:r w:rsidRPr="00CE5997">
        <w:t xml:space="preserve"> G.</w:t>
      </w:r>
      <w:r>
        <w:t xml:space="preserve"> (2006).</w:t>
      </w:r>
      <w:r w:rsidRPr="00CE5997">
        <w:t xml:space="preserve"> </w:t>
      </w:r>
      <w:r w:rsidRPr="00CE5997">
        <w:rPr>
          <w:i/>
          <w:iCs/>
        </w:rPr>
        <w:t>Social Dancing in America: A History and Reference</w:t>
      </w:r>
      <w:r w:rsidRPr="00CE5997">
        <w:t xml:space="preserve"> (2 Vols). Greenwood. $165.00</w:t>
      </w:r>
    </w:p>
    <w:p w14:paraId="3FAC15AE" w14:textId="47C896BE" w:rsidR="009C746F" w:rsidRDefault="009C746F" w:rsidP="00C8204D"/>
    <w:p w14:paraId="754BCB64" w14:textId="196F3F0E" w:rsidR="009C746F" w:rsidRDefault="009C746F" w:rsidP="00C8204D">
      <w:r>
        <w:t>This two-volume set describe the history of social dance in America and the impact these dances have had from the turn of the 17</w:t>
      </w:r>
      <w:r w:rsidRPr="009C746F">
        <w:rPr>
          <w:vertAlign w:val="superscript"/>
        </w:rPr>
        <w:t>th</w:t>
      </w:r>
      <w:r>
        <w:t xml:space="preserve"> century to the 2000’s.</w:t>
      </w:r>
    </w:p>
    <w:p w14:paraId="3B294E56" w14:textId="77777777" w:rsidR="00C8204D" w:rsidRDefault="00C8204D" w:rsidP="00BB418C"/>
    <w:p w14:paraId="515E504B" w14:textId="27967EB0" w:rsidR="00BB418C" w:rsidRDefault="00BB418C" w:rsidP="00BB418C">
      <w:r w:rsidRPr="00CE5997">
        <w:t>Giordano, R</w:t>
      </w:r>
      <w:r>
        <w:t xml:space="preserve">. G. (2010). </w:t>
      </w:r>
      <w:r w:rsidRPr="00CE5997">
        <w:rPr>
          <w:i/>
          <w:iCs/>
        </w:rPr>
        <w:t>Country &amp; Western Dance</w:t>
      </w:r>
      <w:r>
        <w:rPr>
          <w:i/>
          <w:iCs/>
        </w:rPr>
        <w:t xml:space="preserve">. </w:t>
      </w:r>
      <w:r w:rsidRPr="00CE5997">
        <w:t>Greenwood. $39.00</w:t>
      </w:r>
    </w:p>
    <w:p w14:paraId="5386DF55" w14:textId="78329EF6" w:rsidR="00CE2837" w:rsidRDefault="00CE2837" w:rsidP="00BB418C"/>
    <w:p w14:paraId="49093076" w14:textId="18F13397" w:rsidR="00CE2837" w:rsidRDefault="00CE2837" w:rsidP="00BB418C">
      <w:r>
        <w:t>This volume describes the evolution of country and western dance in the 20</w:t>
      </w:r>
      <w:r w:rsidRPr="00CE2837">
        <w:rPr>
          <w:vertAlign w:val="superscript"/>
        </w:rPr>
        <w:t>th</w:t>
      </w:r>
      <w:r>
        <w:t xml:space="preserve"> century and in the context of American leisure, history, culture, politics, and economy. </w:t>
      </w:r>
    </w:p>
    <w:p w14:paraId="0AEADD89" w14:textId="77777777" w:rsidR="009C746F" w:rsidRDefault="009C746F" w:rsidP="00BB418C"/>
    <w:p w14:paraId="0FDF08DC" w14:textId="6A387A22" w:rsidR="00795166" w:rsidRDefault="00795166" w:rsidP="00232593">
      <w:proofErr w:type="spellStart"/>
      <w:r>
        <w:t>Godrich</w:t>
      </w:r>
      <w:proofErr w:type="spellEnd"/>
      <w:r>
        <w:t xml:space="preserve">, B. (2010). </w:t>
      </w:r>
      <w:r>
        <w:rPr>
          <w:i/>
          <w:iCs/>
        </w:rPr>
        <w:t>Pat Shaw, 1917-1977: His life through memories of his friends, his music, dances and songs.</w:t>
      </w:r>
      <w:r>
        <w:t xml:space="preserve"> Nicolas </w:t>
      </w:r>
      <w:proofErr w:type="spellStart"/>
      <w:r>
        <w:t>Broadbridge</w:t>
      </w:r>
      <w:proofErr w:type="spellEnd"/>
      <w:r>
        <w:t>. $35.00</w:t>
      </w:r>
    </w:p>
    <w:p w14:paraId="79B3CFF8" w14:textId="023E60AC" w:rsidR="00CE2837" w:rsidRDefault="00CE2837" w:rsidP="00232593"/>
    <w:p w14:paraId="2E0F5877" w14:textId="677EFFD0" w:rsidR="00CE2837" w:rsidRDefault="00CE2837" w:rsidP="00232593">
      <w:r>
        <w:t>This book</w:t>
      </w:r>
      <w:r w:rsidR="00B95778">
        <w:t xml:space="preserve"> incorporates around 180 short articles on </w:t>
      </w:r>
      <w:r>
        <w:t>Pat Shaw,</w:t>
      </w:r>
      <w:r w:rsidR="00B95778">
        <w:t xml:space="preserve"> who was an internationally </w:t>
      </w:r>
      <w:r>
        <w:t>recognized expert on folk music,</w:t>
      </w:r>
      <w:r w:rsidR="00B95778">
        <w:t xml:space="preserve"> song and dance. </w:t>
      </w:r>
    </w:p>
    <w:p w14:paraId="43343C86" w14:textId="77777777" w:rsidR="00CE2837" w:rsidRDefault="00CE2837" w:rsidP="00232593"/>
    <w:p w14:paraId="6AC077C0" w14:textId="0268F72C" w:rsidR="00232593" w:rsidRDefault="00232593" w:rsidP="00232593">
      <w:r>
        <w:t xml:space="preserve">Greene, H. (1984). </w:t>
      </w:r>
      <w:r>
        <w:rPr>
          <w:i/>
          <w:iCs/>
        </w:rPr>
        <w:t xml:space="preserve">Square and Folk Dancing: A Complete Guide for Students, Teachers and Callers. </w:t>
      </w:r>
      <w:r>
        <w:t>Harper and Row Publishers. $40.00</w:t>
      </w:r>
    </w:p>
    <w:p w14:paraId="65C25194" w14:textId="18884448" w:rsidR="00232593" w:rsidRDefault="00232593" w:rsidP="00BB418C"/>
    <w:p w14:paraId="3EB04D48" w14:textId="25B016CB" w:rsidR="003F26BF" w:rsidRDefault="003F26BF" w:rsidP="00BB418C">
      <w:r>
        <w:t xml:space="preserve">Provides instruction to more than ninety square and folk dances, defines terms, steps, and calls, and provides information on folk dance history, etiquette, and customs.  </w:t>
      </w:r>
    </w:p>
    <w:p w14:paraId="2D380EBD" w14:textId="77777777" w:rsidR="00B95778" w:rsidRDefault="00B95778" w:rsidP="00BB418C"/>
    <w:p w14:paraId="35A4139C" w14:textId="62BD3BFE" w:rsidR="00232593" w:rsidRDefault="00232593" w:rsidP="00232593">
      <w:proofErr w:type="spellStart"/>
      <w:r>
        <w:t>Gunzenhauser</w:t>
      </w:r>
      <w:proofErr w:type="spellEnd"/>
      <w:r>
        <w:t xml:space="preserve">, M. (1996). </w:t>
      </w:r>
      <w:r>
        <w:rPr>
          <w:i/>
          <w:iCs/>
        </w:rPr>
        <w:t>The Square Dance and Contra Dance Handbook.</w:t>
      </w:r>
      <w:r>
        <w:t xml:space="preserve"> McFarland Publishing. $45</w:t>
      </w:r>
    </w:p>
    <w:p w14:paraId="10B36F72" w14:textId="4EC718AB" w:rsidR="003F26BF" w:rsidRDefault="003F26BF" w:rsidP="00232593"/>
    <w:p w14:paraId="470A3110" w14:textId="6BDBCD9D" w:rsidR="003F26BF" w:rsidRDefault="003F26BF" w:rsidP="00232593">
      <w:r>
        <w:t>Comprehensive guide to square and country dances that provides information regarding music, style, background information on various dance types</w:t>
      </w:r>
      <w:r w:rsidR="00DB1FB4">
        <w:t>, calling techniques and more.</w:t>
      </w:r>
    </w:p>
    <w:p w14:paraId="639BC510" w14:textId="0512B344" w:rsidR="00232593" w:rsidRDefault="00232593" w:rsidP="00C8204D"/>
    <w:p w14:paraId="54D5E62D" w14:textId="395E45D8" w:rsidR="00366DB9" w:rsidRDefault="00366DB9" w:rsidP="00C8204D">
      <w:r>
        <w:t xml:space="preserve">Hamilton, B. (2005). </w:t>
      </w:r>
      <w:r>
        <w:rPr>
          <w:i/>
          <w:iCs/>
        </w:rPr>
        <w:t>Notes on Teaching Country Dance.</w:t>
      </w:r>
      <w:r>
        <w:t xml:space="preserve"> Country Dance </w:t>
      </w:r>
      <w:r w:rsidR="00B60CCA">
        <w:t>and</w:t>
      </w:r>
      <w:r>
        <w:t xml:space="preserve"> Song Society. $5.00</w:t>
      </w:r>
    </w:p>
    <w:p w14:paraId="7C30FDB5" w14:textId="194FD1CF" w:rsidR="00366DB9" w:rsidRDefault="00366DB9" w:rsidP="00C8204D"/>
    <w:p w14:paraId="2630AD52" w14:textId="2D6E62B9" w:rsidR="00DB1FB4" w:rsidRDefault="00DB1FB4" w:rsidP="00C8204D">
      <w:r>
        <w:t>Information in this publication is from</w:t>
      </w:r>
      <w:r w:rsidR="001B7847">
        <w:t xml:space="preserve"> the workshops and classes on teaching country dances that the respected dance leader Bruce Hamilton gave. </w:t>
      </w:r>
    </w:p>
    <w:p w14:paraId="780A027A" w14:textId="77777777" w:rsidR="00DB1FB4" w:rsidRDefault="00DB1FB4" w:rsidP="00C8204D"/>
    <w:p w14:paraId="1F075564" w14:textId="6D52F37E" w:rsidR="00366DB9" w:rsidRDefault="007537DB" w:rsidP="00366DB9">
      <w:r>
        <w:t>Hendrickson, C. C.</w:t>
      </w:r>
      <w:r w:rsidR="00366DB9">
        <w:t xml:space="preserve"> &amp; Hendrickson, F. C.</w:t>
      </w:r>
      <w:r>
        <w:t xml:space="preserve"> (</w:t>
      </w:r>
      <w:r w:rsidR="00366DB9">
        <w:t xml:space="preserve">2002). </w:t>
      </w:r>
      <w:r w:rsidR="00366DB9">
        <w:rPr>
          <w:i/>
          <w:iCs/>
        </w:rPr>
        <w:t xml:space="preserve">Minuets </w:t>
      </w:r>
      <w:r w:rsidR="00643E19">
        <w:rPr>
          <w:i/>
          <w:iCs/>
        </w:rPr>
        <w:t>f</w:t>
      </w:r>
      <w:r w:rsidR="00366DB9">
        <w:rPr>
          <w:i/>
          <w:iCs/>
        </w:rPr>
        <w:t>or Dancing: Minuets from Colonial America.</w:t>
      </w:r>
      <w:r w:rsidR="00366DB9">
        <w:t xml:space="preserve"> Hendrickson Group. $6.00</w:t>
      </w:r>
    </w:p>
    <w:p w14:paraId="225412A6" w14:textId="0E5C371C" w:rsidR="001B7847" w:rsidRDefault="001B7847" w:rsidP="00366DB9"/>
    <w:p w14:paraId="02BAE79F" w14:textId="2FB81D9B" w:rsidR="001B7847" w:rsidRDefault="001B7847" w:rsidP="00366DB9">
      <w:r>
        <w:t xml:space="preserve">A selection of minuets from Colonial America that were reconstructed using period sources and a bibliography of period resources.   </w:t>
      </w:r>
    </w:p>
    <w:p w14:paraId="7529A949" w14:textId="77777777" w:rsidR="001B7847" w:rsidRDefault="001B7847" w:rsidP="00C8204D"/>
    <w:p w14:paraId="38DA592D" w14:textId="1F56C8D6" w:rsidR="00C8204D" w:rsidRPr="00CE5997" w:rsidRDefault="00C8204D" w:rsidP="00C8204D">
      <w:r w:rsidRPr="00CE5997">
        <w:t>Hendrickson, C</w:t>
      </w:r>
      <w:r>
        <w:t>.</w:t>
      </w:r>
      <w:r w:rsidRPr="00CE5997">
        <w:t xml:space="preserve"> C</w:t>
      </w:r>
      <w:r>
        <w:t>.</w:t>
      </w:r>
      <w:r w:rsidRPr="00CE5997">
        <w:t>, &amp; Keller, K</w:t>
      </w:r>
      <w:r>
        <w:t>.</w:t>
      </w:r>
      <w:r w:rsidRPr="00CE5997">
        <w:t xml:space="preserve"> </w:t>
      </w:r>
      <w:r>
        <w:t>V.</w:t>
      </w:r>
      <w:r w:rsidRPr="00CE5997">
        <w:t xml:space="preserve"> </w:t>
      </w:r>
      <w:r>
        <w:t>W.</w:t>
      </w:r>
      <w:r w:rsidRPr="00CE5997">
        <w:t xml:space="preserve"> (1992). </w:t>
      </w:r>
      <w:r w:rsidRPr="00CE5997">
        <w:rPr>
          <w:i/>
          <w:iCs/>
        </w:rPr>
        <w:t>Social Dances from the American Revolution.</w:t>
      </w:r>
      <w:r w:rsidRPr="00CE5997">
        <w:t xml:space="preserve"> Hendrickson Group. $6.00</w:t>
      </w:r>
    </w:p>
    <w:p w14:paraId="6E832975" w14:textId="39ADC489" w:rsidR="00C8204D" w:rsidRDefault="00C8204D" w:rsidP="00D656B8"/>
    <w:p w14:paraId="5A598BB7" w14:textId="655E87EF" w:rsidR="001B7847" w:rsidRDefault="001B7847" w:rsidP="00D656B8">
      <w:r>
        <w:t xml:space="preserve">An assimilation of social dances from the American Revolution era that includes dance instruction, associated music, and a glossary of colonial dance terms. </w:t>
      </w:r>
    </w:p>
    <w:p w14:paraId="111CAAA5" w14:textId="77777777" w:rsidR="001B7847" w:rsidRDefault="001B7847" w:rsidP="00D656B8"/>
    <w:p w14:paraId="184BF208" w14:textId="3CF66B49" w:rsidR="007537DB" w:rsidRDefault="007537DB" w:rsidP="00D656B8">
      <w:r>
        <w:t xml:space="preserve">Hinds, T. (2005). </w:t>
      </w:r>
      <w:r>
        <w:rPr>
          <w:i/>
          <w:iCs/>
        </w:rPr>
        <w:t>Calling New England Squares.</w:t>
      </w:r>
      <w:r>
        <w:t xml:space="preserve"> Country Dance </w:t>
      </w:r>
      <w:r w:rsidR="00B60CCA">
        <w:t>and</w:t>
      </w:r>
      <w:r>
        <w:t xml:space="preserve"> Song Society. $7.00</w:t>
      </w:r>
    </w:p>
    <w:p w14:paraId="1DC3E8B6" w14:textId="01B0F5F7" w:rsidR="006131DA" w:rsidRDefault="006131DA" w:rsidP="00D656B8"/>
    <w:p w14:paraId="55C0A879" w14:textId="415470E3" w:rsidR="001B7847" w:rsidRDefault="001B7847" w:rsidP="00D656B8">
      <w:r>
        <w:t xml:space="preserve">Provides instruction on timing, teaching, programming, analyzing, and calling New </w:t>
      </w:r>
      <w:r w:rsidR="00B60CCA">
        <w:t>England</w:t>
      </w:r>
      <w:r>
        <w:t xml:space="preserve"> Squares.</w:t>
      </w:r>
    </w:p>
    <w:p w14:paraId="5470AD30" w14:textId="77777777" w:rsidR="001B7847" w:rsidRDefault="001B7847" w:rsidP="00D656B8"/>
    <w:p w14:paraId="65B365B6" w14:textId="2A8D137E" w:rsidR="007537DB" w:rsidRDefault="007537DB" w:rsidP="00D656B8">
      <w:r>
        <w:t xml:space="preserve">Hinds, T. (2007). </w:t>
      </w:r>
      <w:r>
        <w:rPr>
          <w:i/>
          <w:iCs/>
        </w:rPr>
        <w:t>Contra Dance Programming.</w:t>
      </w:r>
      <w:r>
        <w:t xml:space="preserve"> Country Dance </w:t>
      </w:r>
      <w:r w:rsidR="00B60CCA">
        <w:t>and</w:t>
      </w:r>
      <w:r>
        <w:t xml:space="preserve"> Song Society. $7.00</w:t>
      </w:r>
    </w:p>
    <w:p w14:paraId="18C65F42" w14:textId="5FBF7CBB" w:rsidR="007537DB" w:rsidRDefault="007537DB" w:rsidP="00D656B8"/>
    <w:p w14:paraId="5020FCDB" w14:textId="2E08CAA9" w:rsidR="003A4914" w:rsidRDefault="003A4914" w:rsidP="00D656B8">
      <w:r>
        <w:t>Guide for callers on programming dances that incorporate traditional American contras and squares.</w:t>
      </w:r>
    </w:p>
    <w:p w14:paraId="6E74F569" w14:textId="77777777" w:rsidR="003A4914" w:rsidRDefault="003A4914" w:rsidP="00D656B8"/>
    <w:p w14:paraId="41C48824" w14:textId="376F9744" w:rsidR="007537DB" w:rsidRDefault="007537DB" w:rsidP="00D656B8">
      <w:r>
        <w:t xml:space="preserve">Hinds, T. (2005). </w:t>
      </w:r>
      <w:r>
        <w:rPr>
          <w:i/>
          <w:iCs/>
        </w:rPr>
        <w:t>Dances: From A Confused Caller’s PDA.</w:t>
      </w:r>
      <w:r>
        <w:t xml:space="preserve"> Country Dance </w:t>
      </w:r>
      <w:r w:rsidR="00B60CCA">
        <w:t>and</w:t>
      </w:r>
      <w:r>
        <w:t xml:space="preserve"> Song Society.</w:t>
      </w:r>
      <w:r w:rsidR="003D7033">
        <w:t xml:space="preserve"> </w:t>
      </w:r>
      <w:r>
        <w:t>$7.00</w:t>
      </w:r>
    </w:p>
    <w:p w14:paraId="7030420F" w14:textId="06632666" w:rsidR="003A4914" w:rsidRDefault="003A4914" w:rsidP="00D656B8"/>
    <w:p w14:paraId="54646B56" w14:textId="299529AC" w:rsidR="00CE47A9" w:rsidRDefault="00CE47A9" w:rsidP="00D656B8">
      <w:r>
        <w:t xml:space="preserve">Collection of easy to difficult contra dances created by Tom Hinds. </w:t>
      </w:r>
    </w:p>
    <w:p w14:paraId="6F06DFB7" w14:textId="77777777" w:rsidR="007537DB" w:rsidRPr="007537DB" w:rsidRDefault="007537DB" w:rsidP="00D656B8"/>
    <w:p w14:paraId="3202637D" w14:textId="27A5C8DE" w:rsidR="004D60F7" w:rsidRPr="004D60F7" w:rsidRDefault="004D60F7" w:rsidP="00D656B8">
      <w:r>
        <w:t xml:space="preserve">Hinds, T. (1999). </w:t>
      </w:r>
      <w:r>
        <w:rPr>
          <w:i/>
          <w:iCs/>
        </w:rPr>
        <w:t xml:space="preserve">Teaching </w:t>
      </w:r>
      <w:proofErr w:type="gramStart"/>
      <w:r>
        <w:rPr>
          <w:i/>
          <w:iCs/>
        </w:rPr>
        <w:t>The</w:t>
      </w:r>
      <w:proofErr w:type="gramEnd"/>
      <w:r>
        <w:rPr>
          <w:i/>
          <w:iCs/>
        </w:rPr>
        <w:t xml:space="preserve"> Pre-Dance Lesson.</w:t>
      </w:r>
      <w:r w:rsidR="007537DB">
        <w:t xml:space="preserve"> Country Dance </w:t>
      </w:r>
      <w:r w:rsidR="00B60CCA">
        <w:t>and</w:t>
      </w:r>
      <w:r w:rsidR="007537DB">
        <w:t xml:space="preserve"> Song Society. $4.00</w:t>
      </w:r>
    </w:p>
    <w:p w14:paraId="56D8156E" w14:textId="59841C43" w:rsidR="004D60F7" w:rsidRDefault="004D60F7" w:rsidP="00D656B8"/>
    <w:p w14:paraId="3C3D119A" w14:textId="660A71C2" w:rsidR="00CE47A9" w:rsidRDefault="00CE47A9" w:rsidP="00D656B8">
      <w:r>
        <w:t>A manual on how to teach beginning contra dancers that includes music suggestions, teaching tips, sample lesson plans, and more.</w:t>
      </w:r>
    </w:p>
    <w:p w14:paraId="1AA97C65" w14:textId="77777777" w:rsidR="003A4914" w:rsidRDefault="003A4914" w:rsidP="00D656B8"/>
    <w:p w14:paraId="38ED8994" w14:textId="1B49F87A" w:rsidR="00D656B8" w:rsidRDefault="00D656B8" w:rsidP="00D656B8">
      <w:proofErr w:type="spellStart"/>
      <w:r w:rsidRPr="00CE5997">
        <w:t>Holenko</w:t>
      </w:r>
      <w:proofErr w:type="spellEnd"/>
      <w:r w:rsidRPr="00CE5997">
        <w:t>, J.</w:t>
      </w:r>
      <w:r>
        <w:t xml:space="preserve"> (2018).</w:t>
      </w:r>
      <w:r w:rsidRPr="00CE5997">
        <w:t xml:space="preserve"> </w:t>
      </w:r>
      <w:r w:rsidRPr="00CE5997">
        <w:rPr>
          <w:i/>
          <w:iCs/>
        </w:rPr>
        <w:t>Contra Dance Encyclopedia</w:t>
      </w:r>
      <w:r>
        <w:rPr>
          <w:i/>
          <w:iCs/>
        </w:rPr>
        <w:t xml:space="preserve">. </w:t>
      </w:r>
      <w:r w:rsidRPr="00CE5997">
        <w:t>Mel Bay Publications.</w:t>
      </w:r>
      <w:r w:rsidR="003D7033">
        <w:t xml:space="preserve"> </w:t>
      </w:r>
      <w:r w:rsidRPr="00CE5997">
        <w:t>$19.99</w:t>
      </w:r>
    </w:p>
    <w:p w14:paraId="70A6BDAE" w14:textId="47C7B7D8" w:rsidR="00CE47A9" w:rsidRDefault="00CE47A9" w:rsidP="00D656B8"/>
    <w:p w14:paraId="53E4A838" w14:textId="3DE76F40" w:rsidR="00CE47A9" w:rsidRDefault="00CE47A9" w:rsidP="00D656B8">
      <w:r>
        <w:t xml:space="preserve">Includes history of contra dance and music for a variety of dances, such as contras, reels, jigs, and waltzes. </w:t>
      </w:r>
    </w:p>
    <w:p w14:paraId="72A9BB2D" w14:textId="77777777" w:rsidR="00D656B8" w:rsidRDefault="00D656B8" w:rsidP="00BB418C"/>
    <w:p w14:paraId="3E08FE1E" w14:textId="7EECB28D" w:rsidR="00BB418C" w:rsidRDefault="00BB418C" w:rsidP="00BB418C">
      <w:r w:rsidRPr="00CE5997">
        <w:t xml:space="preserve">Horner-Miller, L. (2020). </w:t>
      </w:r>
      <w:r w:rsidRPr="00CE5997">
        <w:rPr>
          <w:i/>
          <w:iCs/>
        </w:rPr>
        <w:t xml:space="preserve">Just Another Square Dance Caller: Authorized Biography of Marshall </w:t>
      </w:r>
      <w:proofErr w:type="spellStart"/>
      <w:r w:rsidRPr="00CE5997">
        <w:rPr>
          <w:i/>
          <w:iCs/>
        </w:rPr>
        <w:t>Flippo</w:t>
      </w:r>
      <w:proofErr w:type="spellEnd"/>
      <w:r w:rsidRPr="00CE5997">
        <w:rPr>
          <w:i/>
          <w:iCs/>
        </w:rPr>
        <w:t xml:space="preserve">. </w:t>
      </w:r>
      <w:r w:rsidRPr="00CE5997">
        <w:t>Horner Publishing Company. $38.27</w:t>
      </w:r>
    </w:p>
    <w:p w14:paraId="598AC069" w14:textId="3B045948" w:rsidR="00022CC8" w:rsidRDefault="00022CC8" w:rsidP="00BB418C"/>
    <w:p w14:paraId="14EB23D4" w14:textId="67AD5A08" w:rsidR="00022CC8" w:rsidRDefault="00022CC8" w:rsidP="00BB418C">
      <w:r>
        <w:t xml:space="preserve">Biography for Marshall </w:t>
      </w:r>
      <w:proofErr w:type="spellStart"/>
      <w:r>
        <w:t>Flippo</w:t>
      </w:r>
      <w:proofErr w:type="spellEnd"/>
      <w:r>
        <w:t xml:space="preserve">, an international-renowned square dance caller with over six decades of calling experience. </w:t>
      </w:r>
    </w:p>
    <w:p w14:paraId="5C1341BD" w14:textId="662A761E" w:rsidR="00BB418C" w:rsidRDefault="00BB418C" w:rsidP="00BB418C"/>
    <w:p w14:paraId="0BC240D0" w14:textId="6B901734" w:rsidR="006408DC" w:rsidRDefault="006408DC" w:rsidP="00B97289">
      <w:r>
        <w:t>Hughes, G. (</w:t>
      </w:r>
      <w:r w:rsidR="00DF4618">
        <w:t xml:space="preserve">1975). </w:t>
      </w:r>
      <w:r w:rsidR="00DF4618">
        <w:rPr>
          <w:i/>
          <w:iCs/>
        </w:rPr>
        <w:t>Clog Steps for Beginners.</w:t>
      </w:r>
      <w:r w:rsidR="00DF4618">
        <w:t xml:space="preserve"> English Folk Dance and Song Society. $8.00</w:t>
      </w:r>
    </w:p>
    <w:p w14:paraId="11D70667" w14:textId="011D4F19" w:rsidR="00022CC8" w:rsidRDefault="00022CC8" w:rsidP="00B97289"/>
    <w:p w14:paraId="5C7035F7" w14:textId="328979C6" w:rsidR="00022CC8" w:rsidRDefault="00022CC8" w:rsidP="00B97289">
      <w:r>
        <w:t xml:space="preserve">Step-by-step instruction for individuals beginning clogging. </w:t>
      </w:r>
    </w:p>
    <w:p w14:paraId="6207B25D" w14:textId="77777777" w:rsidR="006408DC" w:rsidRDefault="006408DC" w:rsidP="00B97289"/>
    <w:p w14:paraId="1EEC3779" w14:textId="5D27CF87" w:rsidR="00B97289" w:rsidRDefault="00B97289" w:rsidP="00B97289">
      <w:r>
        <w:t xml:space="preserve">Jamison, P. (2015). </w:t>
      </w:r>
      <w:r>
        <w:rPr>
          <w:i/>
          <w:iCs/>
        </w:rPr>
        <w:t>Hoedowns, Reels, and Frolics: Roots and Branches of Southern Appalachian Dance.</w:t>
      </w:r>
      <w:r>
        <w:t xml:space="preserve"> University of Illinois Press. $84.93</w:t>
      </w:r>
    </w:p>
    <w:p w14:paraId="5B51439C" w14:textId="579BA225" w:rsidR="00022CC8" w:rsidRDefault="00022CC8" w:rsidP="00B97289"/>
    <w:p w14:paraId="08A8438E" w14:textId="5701A08D" w:rsidR="00022CC8" w:rsidRDefault="00022CC8" w:rsidP="00B97289">
      <w:r>
        <w:t>A survey of square dances, step dances, reels, and other dances</w:t>
      </w:r>
      <w:r w:rsidR="00777BBA">
        <w:t xml:space="preserve"> practiced in southern Appalachia.</w:t>
      </w:r>
      <w:r>
        <w:t xml:space="preserve"> </w:t>
      </w:r>
    </w:p>
    <w:p w14:paraId="5856FAD9" w14:textId="77777777" w:rsidR="00022CC8" w:rsidRDefault="00022CC8" w:rsidP="00C8204D"/>
    <w:p w14:paraId="79846781" w14:textId="12DD77B1" w:rsidR="00C8204D" w:rsidRPr="00CE5997" w:rsidRDefault="00C8204D" w:rsidP="00C8204D">
      <w:r w:rsidRPr="00CE5997">
        <w:t>Jennings, L</w:t>
      </w:r>
      <w:r>
        <w:t>.</w:t>
      </w:r>
      <w:r w:rsidRPr="00CE5997">
        <w:t xml:space="preserve"> (1984). </w:t>
      </w:r>
      <w:r w:rsidRPr="00CE5997">
        <w:rPr>
          <w:i/>
          <w:iCs/>
        </w:rPr>
        <w:t xml:space="preserve">Zesty Contras: A Selection of 500 New England Style Dances with a Provocative Explanatory Text. </w:t>
      </w:r>
      <w:r w:rsidRPr="00CE5997">
        <w:t>New England Folk Festival Association. $10.00</w:t>
      </w:r>
    </w:p>
    <w:p w14:paraId="0C623341" w14:textId="63A7034F" w:rsidR="006408DC" w:rsidRDefault="006408DC" w:rsidP="00BB418C"/>
    <w:p w14:paraId="1936CDD6" w14:textId="25CC541D" w:rsidR="00D13B25" w:rsidRDefault="00D13B25" w:rsidP="00BB418C">
      <w:r>
        <w:t xml:space="preserve">A compilation of 500 New England style triplets, contras, and other dances collected by the New England Folk Festival Association that also includes definition of terms, suggestions for dances, programing, selecting music, and more. </w:t>
      </w:r>
    </w:p>
    <w:p w14:paraId="59AFA147" w14:textId="77777777" w:rsidR="00D13B25" w:rsidRDefault="00D13B25" w:rsidP="00BB418C"/>
    <w:p w14:paraId="14AF89AD" w14:textId="24A23AAD" w:rsidR="006408DC" w:rsidRDefault="006408DC" w:rsidP="00BB418C">
      <w:r>
        <w:t xml:space="preserve">Jennings, L. (2004). </w:t>
      </w:r>
      <w:r>
        <w:rPr>
          <w:i/>
          <w:iCs/>
        </w:rPr>
        <w:t>Give-and-Take: a sequel to Zesty Contras featuring 628 dances in the New England Style.</w:t>
      </w:r>
      <w:r>
        <w:t xml:space="preserve"> New England Folk Festival Association. $22.50</w:t>
      </w:r>
    </w:p>
    <w:p w14:paraId="0F451EEF" w14:textId="21A0A5DA" w:rsidR="006408DC" w:rsidRDefault="006408DC" w:rsidP="00BB418C"/>
    <w:p w14:paraId="2B075B5D" w14:textId="28D9705F" w:rsidR="00D13B25" w:rsidRDefault="00D13B25" w:rsidP="00BB418C">
      <w:r>
        <w:t xml:space="preserve">Sequel to </w:t>
      </w:r>
      <w:r>
        <w:rPr>
          <w:i/>
          <w:iCs/>
        </w:rPr>
        <w:t>Zesty Contras</w:t>
      </w:r>
      <w:r>
        <w:t xml:space="preserve"> that incorporates over 600 contras, triplets, and more.  </w:t>
      </w:r>
    </w:p>
    <w:p w14:paraId="41362674" w14:textId="77777777" w:rsidR="00D13B25" w:rsidRDefault="00D13B25" w:rsidP="00BB418C"/>
    <w:p w14:paraId="69CDDA22" w14:textId="1803DAD2" w:rsidR="00BB418C" w:rsidRDefault="00BB418C" w:rsidP="00BB418C">
      <w:r w:rsidRPr="00CE5997">
        <w:t>Jones, J</w:t>
      </w:r>
      <w:r>
        <w:t>.</w:t>
      </w:r>
      <w:r w:rsidRPr="00CE5997">
        <w:t xml:space="preserve"> W. (2007). </w:t>
      </w:r>
      <w:proofErr w:type="spellStart"/>
      <w:r w:rsidRPr="00CE5997">
        <w:rPr>
          <w:i/>
          <w:iCs/>
        </w:rPr>
        <w:t>Squaredance</w:t>
      </w:r>
      <w:proofErr w:type="spellEnd"/>
      <w:r w:rsidRPr="00CE5997">
        <w:rPr>
          <w:i/>
          <w:iCs/>
        </w:rPr>
        <w:t xml:space="preserve"> Fundamentals.</w:t>
      </w:r>
      <w:r w:rsidRPr="00CE5997">
        <w:t xml:space="preserve"> </w:t>
      </w:r>
      <w:proofErr w:type="spellStart"/>
      <w:r w:rsidRPr="00CE5997">
        <w:t>BookSurge</w:t>
      </w:r>
      <w:proofErr w:type="spellEnd"/>
      <w:r w:rsidRPr="00CE5997">
        <w:t xml:space="preserve"> Publishing. $20.99</w:t>
      </w:r>
    </w:p>
    <w:p w14:paraId="19362877" w14:textId="0828305F" w:rsidR="00BB418C" w:rsidRDefault="00BB418C" w:rsidP="00BB418C"/>
    <w:p w14:paraId="08D467C9" w14:textId="131CE6F6" w:rsidR="00970A32" w:rsidRDefault="00970A32" w:rsidP="00BB418C">
      <w:r>
        <w:t xml:space="preserve">The basics of how to square dance that incorporates illustrations from the dancer’s point of view and incorporates input from the square dance legend, Marshall </w:t>
      </w:r>
      <w:proofErr w:type="spellStart"/>
      <w:r>
        <w:t>Flippo</w:t>
      </w:r>
      <w:proofErr w:type="spellEnd"/>
      <w:r>
        <w:t xml:space="preserve">. </w:t>
      </w:r>
    </w:p>
    <w:p w14:paraId="5E91DD81" w14:textId="77777777" w:rsidR="00970A32" w:rsidRDefault="00970A32" w:rsidP="00BB418C"/>
    <w:p w14:paraId="21C3609A" w14:textId="14E9CF3F" w:rsidR="00945EDC" w:rsidRDefault="007B6165" w:rsidP="007B6165">
      <w:r w:rsidRPr="00CE5997">
        <w:t>Keller, K</w:t>
      </w:r>
      <w:r>
        <w:t>.</w:t>
      </w:r>
      <w:r w:rsidRPr="00CE5997">
        <w:t xml:space="preserve"> V</w:t>
      </w:r>
      <w:r>
        <w:t>.</w:t>
      </w:r>
      <w:r w:rsidRPr="00CE5997">
        <w:t xml:space="preserve"> W</w:t>
      </w:r>
      <w:r>
        <w:t>.</w:t>
      </w:r>
      <w:r w:rsidRPr="00CE5997">
        <w:t xml:space="preserve">, &amp; Sweet, R. (1976). </w:t>
      </w:r>
      <w:r w:rsidRPr="00CE5997">
        <w:rPr>
          <w:i/>
          <w:iCs/>
        </w:rPr>
        <w:t>A Choice Selection of American Country Dances of the Revolutionary Era.</w:t>
      </w:r>
      <w:r w:rsidRPr="00CE5997">
        <w:t xml:space="preserve"> Country Dance </w:t>
      </w:r>
      <w:r w:rsidR="00B60CCA">
        <w:t xml:space="preserve">and </w:t>
      </w:r>
      <w:r w:rsidRPr="00CE5997">
        <w:t>Song Society. $12.50</w:t>
      </w:r>
    </w:p>
    <w:p w14:paraId="605972D4" w14:textId="62972301" w:rsidR="00945EDC" w:rsidRDefault="00945EDC" w:rsidP="007B6165"/>
    <w:p w14:paraId="5B26BE18" w14:textId="14451F89" w:rsidR="00945EDC" w:rsidRDefault="00945EDC" w:rsidP="007B6165">
      <w:r>
        <w:t>Thirty popular country dances</w:t>
      </w:r>
      <w:r w:rsidR="00557C88">
        <w:t xml:space="preserve"> with tunes </w:t>
      </w:r>
      <w:r>
        <w:t>from the revolutionary era that were transcribed</w:t>
      </w:r>
      <w:r w:rsidR="00557C88">
        <w:t xml:space="preserve"> from American copy books. </w:t>
      </w:r>
    </w:p>
    <w:p w14:paraId="2C5A158C" w14:textId="77777777" w:rsidR="00945EDC" w:rsidRDefault="00945EDC" w:rsidP="00BB418C"/>
    <w:p w14:paraId="2304F746" w14:textId="3F8DD130" w:rsidR="00232593" w:rsidRDefault="00232593" w:rsidP="00232593">
      <w:r>
        <w:t xml:space="preserve">Keller, K. V. W., &amp; </w:t>
      </w:r>
      <w:proofErr w:type="spellStart"/>
      <w:r>
        <w:t>Frogg</w:t>
      </w:r>
      <w:proofErr w:type="spellEnd"/>
      <w:r>
        <w:t xml:space="preserve">, G. (2000). </w:t>
      </w:r>
      <w:r>
        <w:rPr>
          <w:i/>
          <w:iCs/>
        </w:rPr>
        <w:t>Country Dances from Colonial New York: James Alexander’s Notebook, 1730.</w:t>
      </w:r>
      <w:r>
        <w:t xml:space="preserve"> Country Dance</w:t>
      </w:r>
      <w:r w:rsidR="00D30908">
        <w:t xml:space="preserve"> &amp; Song</w:t>
      </w:r>
      <w:r>
        <w:t xml:space="preserve"> Society. $17.50</w:t>
      </w:r>
    </w:p>
    <w:p w14:paraId="3E9EFAF9" w14:textId="740F08CE" w:rsidR="00557C88" w:rsidRDefault="00557C88" w:rsidP="00232593"/>
    <w:p w14:paraId="7FD1CBAE" w14:textId="617FF234" w:rsidR="00557C88" w:rsidRDefault="00557C88" w:rsidP="00232593">
      <w:r>
        <w:t xml:space="preserve">Compilation of 24 dances that incorporates interpretations for historical performances, musical notation, biographical essays, notes on each dance, glossary of figures, and discussion of appropriate dance steps and period movement. </w:t>
      </w:r>
    </w:p>
    <w:p w14:paraId="6802D383" w14:textId="77777777" w:rsidR="00557C88" w:rsidRDefault="00557C88" w:rsidP="00232593"/>
    <w:p w14:paraId="0113A535" w14:textId="77777777" w:rsidR="00232593" w:rsidRDefault="00232593" w:rsidP="00232593">
      <w:r>
        <w:t>Keller, K. V. W. (2007).</w:t>
      </w:r>
      <w:r>
        <w:rPr>
          <w:i/>
          <w:iCs/>
        </w:rPr>
        <w:t xml:space="preserve"> Dance and Its Music in America, 1528-1789.</w:t>
      </w:r>
      <w:r>
        <w:t xml:space="preserve"> Pendragon Press. $91.45</w:t>
      </w:r>
    </w:p>
    <w:p w14:paraId="71B1A74D" w14:textId="7E2F9DC6" w:rsidR="00557C88" w:rsidRDefault="00557C88" w:rsidP="00232593"/>
    <w:p w14:paraId="03C4C16D" w14:textId="4CB8F973" w:rsidR="00557C88" w:rsidRDefault="00557C88" w:rsidP="00232593">
      <w:r>
        <w:t>A survey of</w:t>
      </w:r>
      <w:r w:rsidR="00605BDF">
        <w:t xml:space="preserve"> dance, along with its music, and its impact on the cultural, commercial, and social life in Colonial America.</w:t>
      </w:r>
    </w:p>
    <w:p w14:paraId="62A784FE" w14:textId="77777777" w:rsidR="00557C88" w:rsidRDefault="00557C88" w:rsidP="00232593"/>
    <w:p w14:paraId="2D38BC30" w14:textId="1B1E5DD6" w:rsidR="00F731F2" w:rsidRDefault="00F731F2" w:rsidP="00232593">
      <w:r>
        <w:t xml:space="preserve">Keller, K. V. W. (1990). </w:t>
      </w:r>
      <w:r>
        <w:rPr>
          <w:i/>
          <w:iCs/>
        </w:rPr>
        <w:t>If the Company Can Do It: Technique in Eighteenth-Century American Social Dance.</w:t>
      </w:r>
      <w:r>
        <w:t xml:space="preserve"> Hendrickson Group.  $6.00</w:t>
      </w:r>
    </w:p>
    <w:p w14:paraId="77029BB4" w14:textId="3A1C34BD" w:rsidR="00605BDF" w:rsidRDefault="00605BDF" w:rsidP="00232593"/>
    <w:p w14:paraId="6720034F" w14:textId="5749F0F6" w:rsidR="00605BDF" w:rsidRPr="00F731F2" w:rsidRDefault="00605BDF" w:rsidP="00232593">
      <w:r>
        <w:t>A landmark essay on dance in Colonial America that specifically explores the cultural, social, and aesthetic aspects.</w:t>
      </w:r>
    </w:p>
    <w:p w14:paraId="66A2DA3C" w14:textId="77777777" w:rsidR="00605BDF" w:rsidRDefault="00605BDF" w:rsidP="00232593"/>
    <w:p w14:paraId="5A61EDE4" w14:textId="4C1484A9" w:rsidR="00232593" w:rsidRDefault="00232593" w:rsidP="00232593">
      <w:r>
        <w:t>Keller, K. V. W., &amp; Hendrickson, C. C. (1998).</w:t>
      </w:r>
      <w:r>
        <w:rPr>
          <w:i/>
          <w:iCs/>
        </w:rPr>
        <w:t xml:space="preserve"> George Washington: A Biography in Social Dance.</w:t>
      </w:r>
      <w:r>
        <w:t xml:space="preserve"> Hendrickson Group. $89.99</w:t>
      </w:r>
    </w:p>
    <w:p w14:paraId="791C04C9" w14:textId="4AADE8EE" w:rsidR="00232593" w:rsidRDefault="00232593" w:rsidP="00BB418C"/>
    <w:p w14:paraId="0CCDCAF4" w14:textId="66C7D636" w:rsidR="00605BDF" w:rsidRDefault="000F7C2E" w:rsidP="00BB418C">
      <w:r>
        <w:t xml:space="preserve">Investigates George Washington involvement in dancing as well as dancing from this era. </w:t>
      </w:r>
    </w:p>
    <w:p w14:paraId="00BE5C4E" w14:textId="77777777" w:rsidR="00605BDF" w:rsidRDefault="00605BDF" w:rsidP="00BB418C"/>
    <w:p w14:paraId="2907E6FC" w14:textId="21FA697D" w:rsidR="006408DC" w:rsidRDefault="006408DC" w:rsidP="00BB418C">
      <w:r>
        <w:t xml:space="preserve">Keller, K. V. W., &amp; Shimer, G. (1994). </w:t>
      </w:r>
      <w:r>
        <w:rPr>
          <w:i/>
          <w:iCs/>
        </w:rPr>
        <w:t>The Playford Ball: 103 Early English Country Dances</w:t>
      </w:r>
      <w:r>
        <w:t xml:space="preserve"> (2nd ed.). Country Dance </w:t>
      </w:r>
      <w:r w:rsidR="00B60CCA">
        <w:t>and</w:t>
      </w:r>
      <w:r>
        <w:t xml:space="preserve"> Song Society. $25.00</w:t>
      </w:r>
    </w:p>
    <w:p w14:paraId="7F923F3C" w14:textId="2890DE9A" w:rsidR="000F7C2E" w:rsidRDefault="000F7C2E" w:rsidP="00BB418C"/>
    <w:p w14:paraId="58B892E2" w14:textId="2F2E77EA" w:rsidR="000F7C2E" w:rsidRDefault="000F7C2E" w:rsidP="00BB418C">
      <w:r>
        <w:t>Incorporates over 100 period dances</w:t>
      </w:r>
      <w:r w:rsidR="00382D6F">
        <w:t xml:space="preserve"> of the 17</w:t>
      </w:r>
      <w:r w:rsidR="00382D6F" w:rsidRPr="00382D6F">
        <w:rPr>
          <w:vertAlign w:val="superscript"/>
        </w:rPr>
        <w:t>th</w:t>
      </w:r>
      <w:r w:rsidR="00382D6F">
        <w:t xml:space="preserve"> and 18</w:t>
      </w:r>
      <w:r w:rsidR="00382D6F" w:rsidRPr="00382D6F">
        <w:rPr>
          <w:vertAlign w:val="superscript"/>
        </w:rPr>
        <w:t>th</w:t>
      </w:r>
      <w:r w:rsidR="00382D6F">
        <w:t xml:space="preserve"> century along with facsimiles of the dance and music and modern notations of both. </w:t>
      </w:r>
    </w:p>
    <w:p w14:paraId="7A95536D" w14:textId="77777777" w:rsidR="000F7C2E" w:rsidRDefault="000F7C2E" w:rsidP="00BB418C"/>
    <w:p w14:paraId="4DBB161A" w14:textId="6B38FE60" w:rsidR="00BB418C" w:rsidRDefault="00BB418C" w:rsidP="00BB418C">
      <w:r w:rsidRPr="00CE5997">
        <w:t>Lane, C.</w:t>
      </w:r>
      <w:r>
        <w:t xml:space="preserve"> (2000).</w:t>
      </w:r>
      <w:r w:rsidRPr="00CE5997">
        <w:t xml:space="preserve"> </w:t>
      </w:r>
      <w:r w:rsidRPr="00CE5997">
        <w:rPr>
          <w:i/>
          <w:iCs/>
        </w:rPr>
        <w:t xml:space="preserve">Christy Lane’s Complete Book of Line Dancing </w:t>
      </w:r>
      <w:r w:rsidRPr="00CE5997">
        <w:t>(</w:t>
      </w:r>
      <w:r>
        <w:t>2nd</w:t>
      </w:r>
      <w:r w:rsidRPr="00CE5997">
        <w:t xml:space="preserve"> </w:t>
      </w:r>
      <w:r>
        <w:t>e</w:t>
      </w:r>
      <w:r w:rsidRPr="00CE5997">
        <w:t>d</w:t>
      </w:r>
      <w:r>
        <w:t>.</w:t>
      </w:r>
      <w:r w:rsidRPr="00CE5997">
        <w:t>). Human Kinetics. $50.21</w:t>
      </w:r>
    </w:p>
    <w:p w14:paraId="048394A0" w14:textId="46E97965" w:rsidR="00382D6F" w:rsidRDefault="00382D6F" w:rsidP="00BB418C"/>
    <w:p w14:paraId="05E2E52C" w14:textId="20275E4B" w:rsidR="00382D6F" w:rsidRPr="00CE5997" w:rsidRDefault="00382D6F" w:rsidP="00BB418C">
      <w:r>
        <w:t xml:space="preserve">Compilation of best-known beginning, intermediate and advance line dances by the nationally acclaimed dance instructor Christy Lane that also incorporates dance diagrams, definition of terms, and tips for teachers. </w:t>
      </w:r>
    </w:p>
    <w:p w14:paraId="3D65DEEE" w14:textId="77777777" w:rsidR="00382D6F" w:rsidRDefault="00382D6F" w:rsidP="004E20BC"/>
    <w:p w14:paraId="2C419448" w14:textId="3B432069" w:rsidR="00C8204D" w:rsidRDefault="00C8204D" w:rsidP="00C8204D">
      <w:proofErr w:type="spellStart"/>
      <w:r w:rsidRPr="00CE5997">
        <w:t>Laufman</w:t>
      </w:r>
      <w:proofErr w:type="spellEnd"/>
      <w:r w:rsidRPr="00CE5997">
        <w:t>, D</w:t>
      </w:r>
      <w:r>
        <w:t>.</w:t>
      </w:r>
      <w:r w:rsidRPr="00CE5997">
        <w:t xml:space="preserve">, &amp; </w:t>
      </w:r>
      <w:proofErr w:type="spellStart"/>
      <w:r w:rsidRPr="00CE5997">
        <w:t>Laufman</w:t>
      </w:r>
      <w:proofErr w:type="spellEnd"/>
      <w:r w:rsidRPr="00CE5997">
        <w:t>, J.</w:t>
      </w:r>
      <w:r>
        <w:t xml:space="preserve"> (2009).</w:t>
      </w:r>
      <w:r w:rsidRPr="00CE5997">
        <w:t xml:space="preserve"> </w:t>
      </w:r>
      <w:r w:rsidRPr="00CE5997">
        <w:rPr>
          <w:i/>
          <w:iCs/>
        </w:rPr>
        <w:t xml:space="preserve">Traditional Barn Dances </w:t>
      </w:r>
      <w:r>
        <w:rPr>
          <w:i/>
          <w:iCs/>
        </w:rPr>
        <w:t>w</w:t>
      </w:r>
      <w:r w:rsidRPr="00CE5997">
        <w:rPr>
          <w:i/>
          <w:iCs/>
        </w:rPr>
        <w:t>ith Calls &amp; Fiddling</w:t>
      </w:r>
      <w:r w:rsidRPr="00CE5997">
        <w:t>. Human Kinetics. $67.00</w:t>
      </w:r>
    </w:p>
    <w:p w14:paraId="193F2D72" w14:textId="77777777" w:rsidR="00382D6F" w:rsidRPr="00CE5997" w:rsidRDefault="00382D6F" w:rsidP="00C8204D"/>
    <w:p w14:paraId="60D50ECA" w14:textId="6350ACF6" w:rsidR="00C8204D" w:rsidRDefault="00382D6F" w:rsidP="00C8204D">
      <w:r>
        <w:t>Provides information regarding folk dances</w:t>
      </w:r>
      <w:r w:rsidR="00500D72">
        <w:t xml:space="preserve"> performed for over 350 years and includes </w:t>
      </w:r>
      <w:proofErr w:type="gramStart"/>
      <w:r w:rsidR="00500D72">
        <w:t xml:space="preserve">dances,  </w:t>
      </w:r>
      <w:r w:rsidR="00A622B7">
        <w:t>along</w:t>
      </w:r>
      <w:proofErr w:type="gramEnd"/>
      <w:r w:rsidR="00A622B7">
        <w:t xml:space="preserve"> with </w:t>
      </w:r>
      <w:r w:rsidR="00500D72">
        <w:t>historical and cultural information about each one, for all ages and abilities.</w:t>
      </w:r>
    </w:p>
    <w:p w14:paraId="567C7158" w14:textId="77777777" w:rsidR="00382D6F" w:rsidRDefault="00382D6F" w:rsidP="00C8204D"/>
    <w:p w14:paraId="20484B15" w14:textId="74D00D9E" w:rsidR="006C1A57" w:rsidRDefault="006C1A57" w:rsidP="00C8204D">
      <w:r>
        <w:t xml:space="preserve">Linnell, R. (2002). </w:t>
      </w:r>
      <w:r>
        <w:rPr>
          <w:i/>
          <w:iCs/>
        </w:rPr>
        <w:t>Square Dances from a Yankee Caller’s Clipboard.</w:t>
      </w:r>
      <w:r>
        <w:t xml:space="preserve"> New England Folk Festival Association. $15.00</w:t>
      </w:r>
    </w:p>
    <w:p w14:paraId="6CA74B79" w14:textId="69076282" w:rsidR="00A622B7" w:rsidRDefault="00A622B7" w:rsidP="00C8204D"/>
    <w:p w14:paraId="5B5AF150" w14:textId="05562DF2" w:rsidR="00A622B7" w:rsidRDefault="00A622B7" w:rsidP="00C8204D">
      <w:r>
        <w:t xml:space="preserve">Compilation of original and traditional contras, quadrilles, and squares from the respected Maine caller Rod Linnell. </w:t>
      </w:r>
    </w:p>
    <w:p w14:paraId="500C8CAD" w14:textId="77777777" w:rsidR="00A622B7" w:rsidRDefault="00A622B7" w:rsidP="00C8204D"/>
    <w:p w14:paraId="36E3E5E0" w14:textId="4EBCCE8D" w:rsidR="00C8204D" w:rsidRPr="00CE5997" w:rsidRDefault="00C8204D" w:rsidP="00C8204D">
      <w:r w:rsidRPr="00CE5997">
        <w:t>Lohman, L</w:t>
      </w:r>
      <w:r w:rsidR="00232593">
        <w:t>.</w:t>
      </w:r>
      <w:r w:rsidRPr="00CE5997">
        <w:t xml:space="preserve"> (Ed</w:t>
      </w:r>
      <w:r w:rsidR="00B60CCA">
        <w:t>.</w:t>
      </w:r>
      <w:r w:rsidRPr="00CE5997">
        <w:t>).</w:t>
      </w:r>
      <w:r w:rsidR="003D7033">
        <w:t xml:space="preserve"> (2021).</w:t>
      </w:r>
      <w:r w:rsidRPr="00CE5997">
        <w:t xml:space="preserve"> </w:t>
      </w:r>
      <w:r w:rsidRPr="00CE5997">
        <w:rPr>
          <w:i/>
          <w:iCs/>
        </w:rPr>
        <w:t>Researching Secular Music and Dance in the Early United States: Extending the legacy of Kate Van Winkle Keller</w:t>
      </w:r>
      <w:r w:rsidRPr="00CE5997">
        <w:t>. Routledge.</w:t>
      </w:r>
    </w:p>
    <w:p w14:paraId="0B2841FA" w14:textId="433617A8" w:rsidR="00C8204D" w:rsidRDefault="00C8204D" w:rsidP="00D656B8">
      <w:r w:rsidRPr="00CE5997">
        <w:t>$160.00</w:t>
      </w:r>
    </w:p>
    <w:p w14:paraId="0D366E63" w14:textId="7C358415" w:rsidR="00A622B7" w:rsidRDefault="00A622B7" w:rsidP="00D656B8"/>
    <w:p w14:paraId="2C191BB5" w14:textId="3DC97EC5" w:rsidR="00A622B7" w:rsidRDefault="00413281" w:rsidP="00D656B8">
      <w:r>
        <w:t>Research g</w:t>
      </w:r>
      <w:r w:rsidR="00A622B7">
        <w:t>uide to help assist individuals research</w:t>
      </w:r>
      <w:r>
        <w:t>ing</w:t>
      </w:r>
      <w:r w:rsidR="00A622B7">
        <w:t xml:space="preserve"> and perform</w:t>
      </w:r>
      <w:r>
        <w:t>ing</w:t>
      </w:r>
      <w:r w:rsidR="00A622B7">
        <w:t xml:space="preserve"> early Anglo-American secular dance</w:t>
      </w:r>
      <w:r>
        <w:t xml:space="preserve"> and</w:t>
      </w:r>
      <w:r w:rsidR="00A622B7">
        <w:t xml:space="preserve"> music</w:t>
      </w:r>
    </w:p>
    <w:p w14:paraId="330A9FC4" w14:textId="77777777" w:rsidR="00A622B7" w:rsidRDefault="00A622B7" w:rsidP="00D656B8"/>
    <w:p w14:paraId="45E7C11C" w14:textId="5C7D99D1" w:rsidR="00232593" w:rsidRDefault="00232593" w:rsidP="00232593">
      <w:r>
        <w:t xml:space="preserve">Maddocks, D. (2010). </w:t>
      </w:r>
      <w:r>
        <w:rPr>
          <w:i/>
          <w:iCs/>
        </w:rPr>
        <w:t xml:space="preserve">Swing Your Partners: A Guide </w:t>
      </w:r>
      <w:proofErr w:type="gramStart"/>
      <w:r>
        <w:rPr>
          <w:i/>
          <w:iCs/>
        </w:rPr>
        <w:t>To</w:t>
      </w:r>
      <w:proofErr w:type="gramEnd"/>
      <w:r>
        <w:rPr>
          <w:i/>
          <w:iCs/>
        </w:rPr>
        <w:t xml:space="preserve"> Modern Country Dancing. </w:t>
      </w:r>
      <w:r>
        <w:t>Kessinger Publishing. $27.96</w:t>
      </w:r>
    </w:p>
    <w:p w14:paraId="5982D3CC" w14:textId="0B041008" w:rsidR="00953119" w:rsidRDefault="00953119" w:rsidP="00232593"/>
    <w:p w14:paraId="35E7AAFE" w14:textId="7D356923" w:rsidR="00953119" w:rsidRDefault="00953119" w:rsidP="00232593">
      <w:r>
        <w:t>Modern country dance instruction by Durward Maddocks.</w:t>
      </w:r>
    </w:p>
    <w:p w14:paraId="4E939545" w14:textId="77777777" w:rsidR="00232593" w:rsidRDefault="00232593" w:rsidP="00D656B8"/>
    <w:p w14:paraId="6805BA86" w14:textId="0FF290F7" w:rsidR="00D656B8" w:rsidRDefault="00D656B8" w:rsidP="00D656B8">
      <w:r w:rsidRPr="00CE5997">
        <w:t>Mayo, J. (2003)</w:t>
      </w:r>
      <w:r>
        <w:t>.</w:t>
      </w:r>
      <w:r w:rsidRPr="00CE5997">
        <w:t xml:space="preserve"> </w:t>
      </w:r>
      <w:r w:rsidRPr="00CE5997">
        <w:rPr>
          <w:i/>
          <w:iCs/>
        </w:rPr>
        <w:t xml:space="preserve">Step by Step through Modern Square Dance History. </w:t>
      </w:r>
      <w:r w:rsidRPr="00CE5997">
        <w:t>1</w:t>
      </w:r>
      <w:r w:rsidRPr="00CE5997">
        <w:rPr>
          <w:vertAlign w:val="superscript"/>
        </w:rPr>
        <w:t>st</w:t>
      </w:r>
      <w:r w:rsidRPr="00CE5997">
        <w:t xml:space="preserve"> Book Library.</w:t>
      </w:r>
      <w:r w:rsidRPr="00CE5997">
        <w:rPr>
          <w:i/>
          <w:iCs/>
        </w:rPr>
        <w:t xml:space="preserve"> </w:t>
      </w:r>
      <w:r w:rsidRPr="00CE5997">
        <w:t>$28.95</w:t>
      </w:r>
    </w:p>
    <w:p w14:paraId="67B00BED" w14:textId="2F80B80D" w:rsidR="00953119" w:rsidRDefault="00953119" w:rsidP="00D656B8">
      <w:r>
        <w:t>The book investigates and</w:t>
      </w:r>
      <w:r w:rsidR="008053B4">
        <w:t xml:space="preserve"> follows</w:t>
      </w:r>
      <w:r>
        <w:t xml:space="preserve"> the development of</w:t>
      </w:r>
      <w:r w:rsidR="008053B4">
        <w:t xml:space="preserve"> modern square dancing from its inception to the modern day. </w:t>
      </w:r>
    </w:p>
    <w:p w14:paraId="7B93FFD8" w14:textId="240B190A" w:rsidR="00D656B8" w:rsidRDefault="00D656B8" w:rsidP="004E20BC"/>
    <w:p w14:paraId="58CC4F9A" w14:textId="1260C530" w:rsidR="00BF37BD" w:rsidRDefault="00BF37BD" w:rsidP="004E20BC">
      <w:r>
        <w:t xml:space="preserve">Mayo. M (1943). </w:t>
      </w:r>
      <w:r>
        <w:rPr>
          <w:i/>
          <w:iCs/>
        </w:rPr>
        <w:t>The American Square Dance: Calls and Music with Illustrated Descriptions of Figures for Folk and Country Dances.</w:t>
      </w:r>
      <w:r>
        <w:t xml:space="preserve"> Sentinel Books.  $20.00</w:t>
      </w:r>
    </w:p>
    <w:p w14:paraId="25799024" w14:textId="439B766A" w:rsidR="00D95746" w:rsidRDefault="00D95746" w:rsidP="004E20BC"/>
    <w:p w14:paraId="3E1AA955" w14:textId="1353C9A6" w:rsidR="00D95746" w:rsidRDefault="00D95746" w:rsidP="004E20BC">
      <w:r>
        <w:t xml:space="preserve">Book provides instruction, illustrations, calls for circles, squares, Virginia Reel, and other community dances. </w:t>
      </w:r>
    </w:p>
    <w:p w14:paraId="4EABCFB6" w14:textId="77777777" w:rsidR="00D95746" w:rsidRDefault="00D95746" w:rsidP="00232593"/>
    <w:p w14:paraId="788C3213" w14:textId="4B60D8F5" w:rsidR="00232593" w:rsidRPr="0057599F" w:rsidRDefault="00232593" w:rsidP="00232593">
      <w:r>
        <w:t xml:space="preserve">Millar, J. F. (1991). </w:t>
      </w:r>
      <w:r>
        <w:rPr>
          <w:i/>
          <w:iCs/>
        </w:rPr>
        <w:t>Country Dances of Colonial America.</w:t>
      </w:r>
      <w:r>
        <w:t xml:space="preserve"> Thirteen Colonies Press.</w:t>
      </w:r>
      <w:r w:rsidR="003D7033">
        <w:t xml:space="preserve"> $23.99</w:t>
      </w:r>
      <w:r>
        <w:t xml:space="preserve"> </w:t>
      </w:r>
    </w:p>
    <w:p w14:paraId="72B1B929" w14:textId="106BB1CF" w:rsidR="00232593" w:rsidRDefault="00232593" w:rsidP="004E20BC"/>
    <w:p w14:paraId="0E911723" w14:textId="34085A45" w:rsidR="00D95746" w:rsidRDefault="00D95746" w:rsidP="004E20BC">
      <w:r>
        <w:t>Volume provides information regarding country dances in the Colonial America era.</w:t>
      </w:r>
    </w:p>
    <w:p w14:paraId="520C1B3B" w14:textId="77777777" w:rsidR="00D95746" w:rsidRDefault="00D95746" w:rsidP="004E20BC"/>
    <w:p w14:paraId="34EB8A4A" w14:textId="71A4F550" w:rsidR="00A252AA" w:rsidRDefault="00A252AA" w:rsidP="004E20BC">
      <w:r w:rsidRPr="00CE5997">
        <w:t>Milnes, G.</w:t>
      </w:r>
      <w:r w:rsidR="00F84C3F">
        <w:t xml:space="preserve"> (2009).</w:t>
      </w:r>
      <w:r w:rsidRPr="00CE5997">
        <w:t xml:space="preserve"> </w:t>
      </w:r>
      <w:r w:rsidRPr="00CE5997">
        <w:rPr>
          <w:i/>
          <w:iCs/>
        </w:rPr>
        <w:t>Play of a Fiddle: Traditional Music, Dance, and Folklore in West Virginia.</w:t>
      </w:r>
      <w:r w:rsidRPr="00CE5997">
        <w:t xml:space="preserve"> University Press of Kentucky. $28.99</w:t>
      </w:r>
    </w:p>
    <w:p w14:paraId="606400F6" w14:textId="7785C3CB" w:rsidR="00E90226" w:rsidRDefault="00E90226" w:rsidP="004E20BC"/>
    <w:p w14:paraId="61B52833" w14:textId="1B137421" w:rsidR="00E90226" w:rsidRPr="00CE5997" w:rsidRDefault="00E90226" w:rsidP="004E20BC">
      <w:r>
        <w:t xml:space="preserve">Book investigates traditional music, dance, and folklore in West Virginia and </w:t>
      </w:r>
      <w:r w:rsidR="006F6F0B">
        <w:t xml:space="preserve">its roots. </w:t>
      </w:r>
    </w:p>
    <w:p w14:paraId="4A1A3304" w14:textId="77777777" w:rsidR="00D95746" w:rsidRDefault="00D95746" w:rsidP="00BF37BD"/>
    <w:p w14:paraId="33A28234" w14:textId="22C33DD3" w:rsidR="00BF37BD" w:rsidRDefault="00781745" w:rsidP="00BF37BD">
      <w:r>
        <w:t xml:space="preserve">Miner, L. (2017). </w:t>
      </w:r>
      <w:r>
        <w:rPr>
          <w:i/>
          <w:iCs/>
        </w:rPr>
        <w:t>Mormon Pioneer Dances: 31 Authentic Dances of the Early Saints.</w:t>
      </w:r>
      <w:r w:rsidR="00BF37BD">
        <w:t xml:space="preserve"> Cedar Fort. $20.00 </w:t>
      </w:r>
    </w:p>
    <w:p w14:paraId="3727985A" w14:textId="050C803A" w:rsidR="006F6F0B" w:rsidRDefault="006F6F0B" w:rsidP="00BF37BD"/>
    <w:p w14:paraId="4B9FE824" w14:textId="64A20888" w:rsidR="006F6F0B" w:rsidRDefault="006F6F0B" w:rsidP="00BF37BD">
      <w:r>
        <w:t xml:space="preserve">Volume provides information on the dance steps, historical costumes, and modern interpretations of Mormon pioneer dances. </w:t>
      </w:r>
    </w:p>
    <w:p w14:paraId="4AC211EC" w14:textId="372E403E" w:rsidR="00781745" w:rsidRPr="00781745" w:rsidRDefault="00781745" w:rsidP="004E20BC">
      <w:pPr>
        <w:rPr>
          <w:i/>
          <w:iCs/>
        </w:rPr>
      </w:pPr>
    </w:p>
    <w:p w14:paraId="522A6A55" w14:textId="03360748" w:rsidR="00E8153E" w:rsidRPr="00CE5997" w:rsidRDefault="00C01D7C" w:rsidP="004E20BC">
      <w:r w:rsidRPr="00CE5997">
        <w:t>Mishler, C.</w:t>
      </w:r>
      <w:r w:rsidR="00F84C3F">
        <w:t xml:space="preserve"> (1993).</w:t>
      </w:r>
      <w:r w:rsidRPr="00CE5997">
        <w:t xml:space="preserve"> </w:t>
      </w:r>
      <w:r w:rsidRPr="00CE5997">
        <w:rPr>
          <w:i/>
          <w:iCs/>
        </w:rPr>
        <w:t>The Crooked Stovepipe: Athapaskan Fiddle Music and Square Dancing in Northeast Alaska and Northwest Canada</w:t>
      </w:r>
      <w:r w:rsidR="00F84C3F">
        <w:t xml:space="preserve">. </w:t>
      </w:r>
      <w:r w:rsidRPr="00CE5997">
        <w:t>University of Illinois Press. $55.00</w:t>
      </w:r>
    </w:p>
    <w:p w14:paraId="0BD8CBAB" w14:textId="0E224370" w:rsidR="00E8153E" w:rsidRDefault="00E8153E" w:rsidP="004E20BC"/>
    <w:p w14:paraId="5381E73E" w14:textId="38D57CD7" w:rsidR="006F6F0B" w:rsidRDefault="006F6F0B" w:rsidP="004E20BC">
      <w:r>
        <w:t xml:space="preserve">Investigates and traces the folk music and dance of northeast Alaska, the Yukon, and the Northwest Territories. </w:t>
      </w:r>
    </w:p>
    <w:p w14:paraId="0E5A6EF0" w14:textId="77777777" w:rsidR="006F6F0B" w:rsidRDefault="006F6F0B" w:rsidP="004E20BC"/>
    <w:p w14:paraId="3E56728C" w14:textId="77777777" w:rsidR="00232593" w:rsidRPr="00133874" w:rsidRDefault="00232593" w:rsidP="00232593">
      <w:proofErr w:type="spellStart"/>
      <w:r>
        <w:t>Morgenstein</w:t>
      </w:r>
      <w:proofErr w:type="spellEnd"/>
      <w:r>
        <w:t xml:space="preserve">, H. (2013). </w:t>
      </w:r>
      <w:r>
        <w:rPr>
          <w:i/>
          <w:iCs/>
        </w:rPr>
        <w:t xml:space="preserve">Contra and English: Joyous Dancing. </w:t>
      </w:r>
      <w:r>
        <w:t xml:space="preserve">Between </w:t>
      </w:r>
      <w:proofErr w:type="gramStart"/>
      <w:r>
        <w:t>The</w:t>
      </w:r>
      <w:proofErr w:type="gramEnd"/>
      <w:r>
        <w:t xml:space="preserve"> Bays. $18</w:t>
      </w:r>
    </w:p>
    <w:p w14:paraId="070FB4FF" w14:textId="72DFA435" w:rsidR="00B97289" w:rsidRDefault="00B97289" w:rsidP="00232593"/>
    <w:p w14:paraId="08AB8C0E" w14:textId="588EA7B6" w:rsidR="006F6F0B" w:rsidRDefault="006F6F0B" w:rsidP="00232593">
      <w:r>
        <w:t xml:space="preserve">Collection of essays on contra dancing, English country dancing, and calling and running dances. </w:t>
      </w:r>
    </w:p>
    <w:p w14:paraId="3E556679" w14:textId="77777777" w:rsidR="005D7A73" w:rsidRDefault="005D7A73" w:rsidP="00232593"/>
    <w:p w14:paraId="0AA26A34" w14:textId="54FE826D" w:rsidR="00DC68C7" w:rsidRDefault="00DC68C7" w:rsidP="00232593">
      <w:r>
        <w:t xml:space="preserve">Morrison, J. </w:t>
      </w:r>
      <w:r w:rsidR="00A552E3">
        <w:t xml:space="preserve">(1976). </w:t>
      </w:r>
      <w:r w:rsidR="00A552E3">
        <w:rPr>
          <w:i/>
          <w:iCs/>
        </w:rPr>
        <w:t>Twenty-Four Early American Country Dances: Cotillions and Reels for the Year 1976.</w:t>
      </w:r>
      <w:r w:rsidR="00A552E3">
        <w:t xml:space="preserve"> Country Dance </w:t>
      </w:r>
      <w:r w:rsidR="00B60CCA">
        <w:t>and</w:t>
      </w:r>
      <w:r w:rsidR="00A552E3">
        <w:t xml:space="preserve"> Song Society.</w:t>
      </w:r>
      <w:r w:rsidR="008F7542">
        <w:t xml:space="preserve"> $14.00</w:t>
      </w:r>
    </w:p>
    <w:p w14:paraId="544A04D8" w14:textId="36EEF5BB" w:rsidR="00DC68C7" w:rsidRDefault="00DC68C7" w:rsidP="00232593"/>
    <w:p w14:paraId="0855E2A6" w14:textId="276E9E48" w:rsidR="005D7A73" w:rsidRDefault="005D7A73" w:rsidP="00232593">
      <w:r>
        <w:t>Compilation of social dances from 18</w:t>
      </w:r>
      <w:r w:rsidRPr="005D7A73">
        <w:rPr>
          <w:vertAlign w:val="superscript"/>
        </w:rPr>
        <w:t>th</w:t>
      </w:r>
      <w:r>
        <w:t xml:space="preserve">-century America that were selected </w:t>
      </w:r>
      <w:r w:rsidR="00424361">
        <w:t xml:space="preserve">on their incorporation of interesting dance steps or lively music. </w:t>
      </w:r>
    </w:p>
    <w:p w14:paraId="1ECE8D9B" w14:textId="77777777" w:rsidR="005D7A73" w:rsidRDefault="005D7A73" w:rsidP="00232593"/>
    <w:p w14:paraId="7FAB7869" w14:textId="21E2FC0E" w:rsidR="00232593" w:rsidRDefault="00232593" w:rsidP="00232593">
      <w:proofErr w:type="spellStart"/>
      <w:r>
        <w:t>Nevell</w:t>
      </w:r>
      <w:proofErr w:type="spellEnd"/>
      <w:r>
        <w:t>, R. (2017)</w:t>
      </w:r>
      <w:r w:rsidR="00B60CCA">
        <w:t>.</w:t>
      </w:r>
      <w:r>
        <w:t xml:space="preserve"> </w:t>
      </w:r>
      <w:r>
        <w:rPr>
          <w:i/>
          <w:iCs/>
        </w:rPr>
        <w:t>A Time to Dance: American Country Dancing from Hornpipes to Hot Hash</w:t>
      </w:r>
      <w:r>
        <w:t xml:space="preserve">. </w:t>
      </w:r>
      <w:proofErr w:type="spellStart"/>
      <w:r>
        <w:t>Bauhan</w:t>
      </w:r>
      <w:proofErr w:type="spellEnd"/>
      <w:r>
        <w:t xml:space="preserve"> Publishing. $22.50</w:t>
      </w:r>
    </w:p>
    <w:p w14:paraId="328FD68A" w14:textId="53262D8B" w:rsidR="00424361" w:rsidRDefault="00424361" w:rsidP="00232593"/>
    <w:p w14:paraId="7AAE1D49" w14:textId="3B08DD62" w:rsidR="00424361" w:rsidRDefault="008B7777" w:rsidP="00232593">
      <w:r>
        <w:t>Documents the evolution of American country dancing by investigating the social, political, and artistic aspects of the dances.</w:t>
      </w:r>
    </w:p>
    <w:p w14:paraId="52200FE5" w14:textId="77777777" w:rsidR="008B7777" w:rsidRDefault="008B7777" w:rsidP="00D656B8"/>
    <w:p w14:paraId="4E719230" w14:textId="7DDE67C0" w:rsidR="00D656B8" w:rsidRDefault="00D656B8" w:rsidP="00D656B8">
      <w:r w:rsidRPr="00CE5997">
        <w:t>Nielsen, E.</w:t>
      </w:r>
      <w:r>
        <w:t xml:space="preserve"> (2011).</w:t>
      </w:r>
      <w:r w:rsidRPr="00CE5997">
        <w:t xml:space="preserve"> </w:t>
      </w:r>
      <w:r w:rsidRPr="00CE5997">
        <w:rPr>
          <w:i/>
          <w:iCs/>
        </w:rPr>
        <w:t>Folk Dancing.</w:t>
      </w:r>
      <w:r>
        <w:rPr>
          <w:i/>
          <w:iCs/>
        </w:rPr>
        <w:t xml:space="preserve"> </w:t>
      </w:r>
      <w:r w:rsidRPr="00CE5997">
        <w:t>Greenwood. $39.00</w:t>
      </w:r>
    </w:p>
    <w:p w14:paraId="583F25F0" w14:textId="099F4554" w:rsidR="008B7777" w:rsidRDefault="008B7777" w:rsidP="00D656B8"/>
    <w:p w14:paraId="3E335286" w14:textId="56B57530" w:rsidR="008B7777" w:rsidRPr="00CE5997" w:rsidRDefault="008B7777" w:rsidP="00D656B8">
      <w:r>
        <w:t>Describes the historical aspects of folk dancing and also investigates the explosion of interest in folk dancing that occurred in the late 19</w:t>
      </w:r>
      <w:r w:rsidRPr="008B7777">
        <w:rPr>
          <w:vertAlign w:val="superscript"/>
        </w:rPr>
        <w:t>th</w:t>
      </w:r>
      <w:r>
        <w:t xml:space="preserve"> century. </w:t>
      </w:r>
    </w:p>
    <w:p w14:paraId="19B44AC1" w14:textId="77777777" w:rsidR="008B7777" w:rsidRDefault="008B7777" w:rsidP="00232593"/>
    <w:p w14:paraId="1F6A48D6" w14:textId="5EF9BC32" w:rsidR="008B7777" w:rsidRDefault="00232593" w:rsidP="00232593">
      <w:r>
        <w:t xml:space="preserve">Owens, L. (2015). </w:t>
      </w:r>
      <w:r>
        <w:rPr>
          <w:i/>
          <w:iCs/>
        </w:rPr>
        <w:t xml:space="preserve">American Square Dance </w:t>
      </w:r>
      <w:r w:rsidR="003D7033">
        <w:rPr>
          <w:i/>
          <w:iCs/>
        </w:rPr>
        <w:t>o</w:t>
      </w:r>
      <w:r>
        <w:rPr>
          <w:i/>
          <w:iCs/>
        </w:rPr>
        <w:t xml:space="preserve">f </w:t>
      </w:r>
      <w:r w:rsidR="003D7033">
        <w:rPr>
          <w:i/>
          <w:iCs/>
        </w:rPr>
        <w:t>t</w:t>
      </w:r>
      <w:r>
        <w:rPr>
          <w:i/>
          <w:iCs/>
        </w:rPr>
        <w:t>he West and Southwest.</w:t>
      </w:r>
      <w:r>
        <w:t xml:space="preserve"> </w:t>
      </w:r>
      <w:proofErr w:type="spellStart"/>
      <w:r>
        <w:t>Palala</w:t>
      </w:r>
      <w:proofErr w:type="spellEnd"/>
      <w:r>
        <w:t xml:space="preserve"> Press. $23.95</w:t>
      </w:r>
    </w:p>
    <w:p w14:paraId="3D0313C6" w14:textId="3A1A552B" w:rsidR="008B7777" w:rsidRDefault="008B7777" w:rsidP="00232593"/>
    <w:p w14:paraId="1F421BFA" w14:textId="56AD2231" w:rsidR="008B7777" w:rsidRDefault="008B7777" w:rsidP="00232593">
      <w:r>
        <w:t xml:space="preserve">Easy-to-understand introduction to square dancing moves and calls that provides the needed material to call several dances. </w:t>
      </w:r>
    </w:p>
    <w:p w14:paraId="6362A44F" w14:textId="77777777" w:rsidR="008B7777" w:rsidRDefault="008B7777" w:rsidP="00232593"/>
    <w:p w14:paraId="6EAB5E14" w14:textId="663F4B27" w:rsidR="00232593" w:rsidRDefault="00232593" w:rsidP="00232593">
      <w:r>
        <w:lastRenderedPageBreak/>
        <w:t xml:space="preserve">Osgood, B. &amp; </w:t>
      </w:r>
      <w:proofErr w:type="spellStart"/>
      <w:r>
        <w:t>Hoheisal</w:t>
      </w:r>
      <w:proofErr w:type="spellEnd"/>
      <w:r>
        <w:t xml:space="preserve">, J. (2010). </w:t>
      </w:r>
      <w:r>
        <w:rPr>
          <w:i/>
          <w:iCs/>
        </w:rPr>
        <w:t xml:space="preserve">Square Dancing for Beginners: With Glossary of Terms. </w:t>
      </w:r>
      <w:r>
        <w:t>Kessinger Publishing. $24.76</w:t>
      </w:r>
    </w:p>
    <w:p w14:paraId="24C84A01" w14:textId="2E60AFBF" w:rsidR="00232593" w:rsidRDefault="00232593" w:rsidP="00F84C3F"/>
    <w:p w14:paraId="4E42EBA2" w14:textId="64F5E18B" w:rsidR="009C4A31" w:rsidRDefault="009C4A31" w:rsidP="00F84C3F">
      <w:r>
        <w:t>Book provides information regarding to beginner square dancers as well as defining basic terms and steps.</w:t>
      </w:r>
    </w:p>
    <w:p w14:paraId="2518401F" w14:textId="77777777" w:rsidR="009C4A31" w:rsidRDefault="009C4A31" w:rsidP="00F84C3F"/>
    <w:p w14:paraId="25309BDF" w14:textId="117F2CF7" w:rsidR="002463F8" w:rsidRDefault="002463F8" w:rsidP="002463F8">
      <w:r>
        <w:t xml:space="preserve">Osgood, B. &amp; Moore, P. (2017). </w:t>
      </w:r>
      <w:r>
        <w:rPr>
          <w:i/>
          <w:iCs/>
        </w:rPr>
        <w:t>As I Saw It.</w:t>
      </w:r>
      <w:r>
        <w:t xml:space="preserve"> Humbug Enterprises. $21.95</w:t>
      </w:r>
    </w:p>
    <w:p w14:paraId="56ECCB8F" w14:textId="5549FFE5" w:rsidR="009C4A31" w:rsidRDefault="009C4A31" w:rsidP="002463F8"/>
    <w:p w14:paraId="12EAD0F5" w14:textId="088E15D6" w:rsidR="009C4A31" w:rsidRPr="009C4A31" w:rsidRDefault="009C4A31" w:rsidP="002463F8">
      <w:r>
        <w:t xml:space="preserve">Bibliography of the square dance caller Bob Osgood that documents his introduction to square dancing in Northern Arizona, creating the square dance publication </w:t>
      </w:r>
      <w:r>
        <w:rPr>
          <w:i/>
          <w:iCs/>
        </w:rPr>
        <w:t>Sets in Order</w:t>
      </w:r>
      <w:r>
        <w:t xml:space="preserve">, to the formation of CALLERLAB, the International Association of Square Dance Callers. </w:t>
      </w:r>
    </w:p>
    <w:p w14:paraId="6770B35B" w14:textId="77777777" w:rsidR="009C4A31" w:rsidRDefault="009C4A31" w:rsidP="007B6165"/>
    <w:p w14:paraId="74D50742" w14:textId="2A3540F2" w:rsidR="007B6165" w:rsidRPr="00CE5997" w:rsidRDefault="007B6165" w:rsidP="007B6165">
      <w:r w:rsidRPr="00CE5997">
        <w:t xml:space="preserve">Page, R. (1984). </w:t>
      </w:r>
      <w:r w:rsidRPr="00CE5997">
        <w:rPr>
          <w:i/>
          <w:iCs/>
        </w:rPr>
        <w:t>An Elegant Collection of Contras and Squares.</w:t>
      </w:r>
      <w:r w:rsidRPr="00CE5997">
        <w:t xml:space="preserve"> Lloyd Shaw Foundation. $36.99</w:t>
      </w:r>
    </w:p>
    <w:p w14:paraId="2B846BA9" w14:textId="4520130C" w:rsidR="007B6165" w:rsidRDefault="007B6165" w:rsidP="007B6165"/>
    <w:p w14:paraId="7A879570" w14:textId="4AC9518E" w:rsidR="009C4A31" w:rsidRDefault="009C4A31" w:rsidP="007B6165">
      <w:r>
        <w:t>A compilation of contras and squares by the respected square and contra dance caller Ralph Page.</w:t>
      </w:r>
    </w:p>
    <w:p w14:paraId="683E9D29" w14:textId="77777777" w:rsidR="009C4A31" w:rsidRDefault="009C4A31" w:rsidP="007B6165"/>
    <w:p w14:paraId="4D2E0A90" w14:textId="1F9E77C6" w:rsidR="003B7FE3" w:rsidRDefault="007B6165" w:rsidP="00F84C3F">
      <w:r w:rsidRPr="00CE5997">
        <w:t>Parkes, T</w:t>
      </w:r>
      <w:r>
        <w:t>.</w:t>
      </w:r>
      <w:r w:rsidRPr="00CE5997">
        <w:t xml:space="preserve"> (1988). </w:t>
      </w:r>
      <w:r w:rsidRPr="00CE5997">
        <w:rPr>
          <w:i/>
          <w:iCs/>
        </w:rPr>
        <w:t xml:space="preserve">Shadrack’s Delight and other dances: 43 square, circle, and contra dances in the New England style. </w:t>
      </w:r>
      <w:r w:rsidRPr="00CE5997">
        <w:t>Hands Four Books. $6.00</w:t>
      </w:r>
    </w:p>
    <w:p w14:paraId="1D65A4E6" w14:textId="5F73C759" w:rsidR="003B7FE3" w:rsidRDefault="003B7FE3" w:rsidP="00F84C3F"/>
    <w:p w14:paraId="77B37938" w14:textId="1446222B" w:rsidR="003B7FE3" w:rsidRDefault="003B7FE3" w:rsidP="00F84C3F">
      <w:r>
        <w:t>An assortment of</w:t>
      </w:r>
      <w:r w:rsidR="0049639C">
        <w:t xml:space="preserve"> original square, contra, and circle dances created by the well-known New England caller Shadrack that also includes teaching tips of definitions of dance terms.</w:t>
      </w:r>
    </w:p>
    <w:p w14:paraId="50867F42" w14:textId="77777777" w:rsidR="003B7FE3" w:rsidRDefault="003B7FE3" w:rsidP="00F84C3F"/>
    <w:p w14:paraId="77497964" w14:textId="4A11DC38" w:rsidR="0049639C" w:rsidRDefault="00F84C3F" w:rsidP="00F84C3F">
      <w:r w:rsidRPr="00CE5997">
        <w:t>Parkes, T.</w:t>
      </w:r>
      <w:r>
        <w:t xml:space="preserve"> (2010).</w:t>
      </w:r>
      <w:r w:rsidRPr="00CE5997">
        <w:t xml:space="preserve"> </w:t>
      </w:r>
      <w:r w:rsidRPr="00CE5997">
        <w:rPr>
          <w:i/>
          <w:iCs/>
        </w:rPr>
        <w:t>Contra Dance Calling: A Basic Text</w:t>
      </w:r>
      <w:r w:rsidRPr="00CE5997">
        <w:t xml:space="preserve"> (</w:t>
      </w:r>
      <w:r>
        <w:t>2nd</w:t>
      </w:r>
      <w:r w:rsidRPr="00CE5997">
        <w:t xml:space="preserve"> ed</w:t>
      </w:r>
      <w:r>
        <w:t>.</w:t>
      </w:r>
      <w:r w:rsidRPr="00CE5997">
        <w:t>). Hands Four Productions. $30.00</w:t>
      </w:r>
    </w:p>
    <w:p w14:paraId="2A3A2B02" w14:textId="1490BD54" w:rsidR="0049639C" w:rsidRDefault="0049639C" w:rsidP="00F84C3F"/>
    <w:p w14:paraId="0FBBEB94" w14:textId="78FB4E8F" w:rsidR="0049639C" w:rsidRDefault="00E37AED" w:rsidP="00F84C3F">
      <w:proofErr w:type="gramStart"/>
      <w:r>
        <w:t>An</w:t>
      </w:r>
      <w:proofErr w:type="gramEnd"/>
      <w:r>
        <w:t xml:space="preserve"> </w:t>
      </w:r>
      <w:r w:rsidR="0049639C">
        <w:t xml:space="preserve">comprehensive entry-level </w:t>
      </w:r>
      <w:r>
        <w:t>books</w:t>
      </w:r>
      <w:r w:rsidR="0049639C">
        <w:t xml:space="preserve"> on contra dance calling that incorporates information on music, timing, phrasing, dance notation, teaching, programming, event management, and lists of other helpful resources. </w:t>
      </w:r>
    </w:p>
    <w:p w14:paraId="7701BB2B" w14:textId="77777777" w:rsidR="0049639C" w:rsidRDefault="0049639C" w:rsidP="00B97289"/>
    <w:p w14:paraId="30537D26" w14:textId="4F78F790" w:rsidR="00B97289" w:rsidRDefault="00B97289" w:rsidP="00B97289">
      <w:r>
        <w:t xml:space="preserve">Playford, J. (2013). </w:t>
      </w:r>
      <w:r>
        <w:rPr>
          <w:i/>
          <w:iCs/>
        </w:rPr>
        <w:t xml:space="preserve">The English Dancing Master. </w:t>
      </w:r>
      <w:r>
        <w:t>Dance Books Ltd. $19.56</w:t>
      </w:r>
    </w:p>
    <w:p w14:paraId="6EBE4147" w14:textId="13DB2533" w:rsidR="00E37AED" w:rsidRDefault="00E37AED" w:rsidP="00B97289"/>
    <w:p w14:paraId="592ED84A" w14:textId="58DBBB1A" w:rsidR="00E37AED" w:rsidRDefault="00E37AED" w:rsidP="00B97289">
      <w:r>
        <w:t>A collection of 100 community country dances from the mid-17</w:t>
      </w:r>
      <w:r w:rsidRPr="00E37AED">
        <w:rPr>
          <w:vertAlign w:val="superscript"/>
        </w:rPr>
        <w:t>th</w:t>
      </w:r>
      <w:r>
        <w:t xml:space="preserve"> century that has put the music into modern notation and provides performing instruction.</w:t>
      </w:r>
    </w:p>
    <w:p w14:paraId="6896CED4" w14:textId="77777777" w:rsidR="00E37AED" w:rsidRDefault="00E37AED" w:rsidP="00F84C3F"/>
    <w:p w14:paraId="760CD9F7" w14:textId="2D0564AA" w:rsidR="00CF7739" w:rsidRDefault="00CF7739" w:rsidP="00F84C3F">
      <w:r>
        <w:t xml:space="preserve">Playford, J., </w:t>
      </w:r>
      <w:proofErr w:type="spellStart"/>
      <w:r>
        <w:t>Shuldham</w:t>
      </w:r>
      <w:proofErr w:type="spellEnd"/>
      <w:r>
        <w:t xml:space="preserve">-Shaw, P. N., &amp; </w:t>
      </w:r>
      <w:proofErr w:type="spellStart"/>
      <w:r>
        <w:t>Fennessy</w:t>
      </w:r>
      <w:proofErr w:type="spellEnd"/>
      <w:r>
        <w:t xml:space="preserve">, M. (2012). </w:t>
      </w:r>
      <w:r>
        <w:rPr>
          <w:i/>
          <w:iCs/>
        </w:rPr>
        <w:t xml:space="preserve">Another Look </w:t>
      </w:r>
      <w:r w:rsidR="003D7033">
        <w:rPr>
          <w:i/>
          <w:iCs/>
        </w:rPr>
        <w:t>a</w:t>
      </w:r>
      <w:r>
        <w:rPr>
          <w:i/>
          <w:iCs/>
        </w:rPr>
        <w:t>t Playford: Research into 17</w:t>
      </w:r>
      <w:r w:rsidRPr="00CF7739">
        <w:rPr>
          <w:i/>
          <w:iCs/>
          <w:vertAlign w:val="superscript"/>
        </w:rPr>
        <w:t>th</w:t>
      </w:r>
      <w:r>
        <w:rPr>
          <w:i/>
          <w:iCs/>
        </w:rPr>
        <w:t xml:space="preserve"> and 18</w:t>
      </w:r>
      <w:r w:rsidRPr="00CF7739">
        <w:rPr>
          <w:i/>
          <w:iCs/>
          <w:vertAlign w:val="superscript"/>
        </w:rPr>
        <w:t>th</w:t>
      </w:r>
      <w:r>
        <w:rPr>
          <w:i/>
          <w:iCs/>
        </w:rPr>
        <w:t xml:space="preserve"> century English Dances by Pat Shaw</w:t>
      </w:r>
      <w:r>
        <w:t xml:space="preserve">. Marjorie </w:t>
      </w:r>
      <w:proofErr w:type="spellStart"/>
      <w:r>
        <w:t>Fennessy</w:t>
      </w:r>
      <w:proofErr w:type="spellEnd"/>
      <w:r w:rsidR="002249F3">
        <w:t>.</w:t>
      </w:r>
      <w:r>
        <w:t xml:space="preserve"> $35.00</w:t>
      </w:r>
    </w:p>
    <w:p w14:paraId="27D5DDD4" w14:textId="3995DCFD" w:rsidR="00CF7739" w:rsidRDefault="00CF7739" w:rsidP="00F84C3F"/>
    <w:p w14:paraId="454B9E11" w14:textId="18AB3714" w:rsidR="00CF7739" w:rsidRDefault="00CF7739" w:rsidP="00F84C3F">
      <w:r>
        <w:t>Volume focuses on 17</w:t>
      </w:r>
      <w:r w:rsidRPr="00CF7739">
        <w:rPr>
          <w:vertAlign w:val="superscript"/>
        </w:rPr>
        <w:t>th</w:t>
      </w:r>
      <w:r>
        <w:t xml:space="preserve"> and 18</w:t>
      </w:r>
      <w:r w:rsidRPr="00CF7739">
        <w:rPr>
          <w:vertAlign w:val="superscript"/>
        </w:rPr>
        <w:t>th</w:t>
      </w:r>
      <w:r>
        <w:t xml:space="preserve"> century dances that Pat Shaw</w:t>
      </w:r>
      <w:r w:rsidR="00E37AED">
        <w:t xml:space="preserve"> studied and revived</w:t>
      </w:r>
      <w:r>
        <w:t xml:space="preserve">. </w:t>
      </w:r>
    </w:p>
    <w:p w14:paraId="301EABB8" w14:textId="77777777" w:rsidR="00CF7739" w:rsidRDefault="00CF7739" w:rsidP="00F84C3F"/>
    <w:p w14:paraId="2BC3D6CB" w14:textId="3E4784E1" w:rsidR="00F84C3F" w:rsidRDefault="00F84C3F" w:rsidP="00F84C3F">
      <w:r w:rsidRPr="00CE5997">
        <w:t>Powell, E.</w:t>
      </w:r>
      <w:r>
        <w:t xml:space="preserve"> (2014).</w:t>
      </w:r>
      <w:r w:rsidRPr="00CE5997">
        <w:t xml:space="preserve"> </w:t>
      </w:r>
      <w:proofErr w:type="gramStart"/>
      <w:r w:rsidRPr="00CE5997">
        <w:rPr>
          <w:i/>
          <w:iCs/>
        </w:rPr>
        <w:t>So</w:t>
      </w:r>
      <w:proofErr w:type="gramEnd"/>
      <w:r w:rsidRPr="00CE5997">
        <w:rPr>
          <w:i/>
          <w:iCs/>
        </w:rPr>
        <w:t xml:space="preserve"> You Want To Be A Caller: Valuable Secrets For Square Dance Callers.</w:t>
      </w:r>
      <w:r>
        <w:rPr>
          <w:i/>
          <w:iCs/>
        </w:rPr>
        <w:t xml:space="preserve"> </w:t>
      </w:r>
      <w:r w:rsidRPr="00CE5997">
        <w:t>All World Rights Reserved. $34.95</w:t>
      </w:r>
    </w:p>
    <w:p w14:paraId="58C174CB" w14:textId="10AA6D69" w:rsidR="008D17F7" w:rsidRDefault="008D17F7" w:rsidP="00F84C3F"/>
    <w:p w14:paraId="62EC03BC" w14:textId="24A9FED1" w:rsidR="008D17F7" w:rsidRDefault="008D17F7" w:rsidP="00F84C3F">
      <w:r>
        <w:t xml:space="preserve">Tips for square dance callers compiled by an experienced caller, author, and college professor, Eddie Powell. </w:t>
      </w:r>
    </w:p>
    <w:p w14:paraId="77AE0876" w14:textId="77777777" w:rsidR="008D17F7" w:rsidRDefault="008D17F7" w:rsidP="004E20BC"/>
    <w:p w14:paraId="55596AFE" w14:textId="28A16388" w:rsidR="00F36393" w:rsidRDefault="00F36393" w:rsidP="004E20BC">
      <w:r>
        <w:lastRenderedPageBreak/>
        <w:t xml:space="preserve">Pugliese, P. J. (2011). </w:t>
      </w:r>
      <w:proofErr w:type="spellStart"/>
      <w:r w:rsidRPr="007F73C3">
        <w:rPr>
          <w:i/>
          <w:iCs/>
        </w:rPr>
        <w:t>Pugliese’s</w:t>
      </w:r>
      <w:proofErr w:type="spellEnd"/>
      <w:r w:rsidRPr="007F73C3">
        <w:rPr>
          <w:i/>
          <w:iCs/>
        </w:rPr>
        <w:t xml:space="preserve"> dances for the Civil War Ballroom: A Manual of Dance Instruction to accompany the Civil War Ballroom recording by Spare Parts.</w:t>
      </w:r>
      <w:r>
        <w:t xml:space="preserve"> Stellar Productions</w:t>
      </w:r>
      <w:r w:rsidR="007F73C3">
        <w:t>. $15.</w:t>
      </w:r>
    </w:p>
    <w:p w14:paraId="52741672" w14:textId="4A8DFC8A" w:rsidR="008D17F7" w:rsidRDefault="008D17F7" w:rsidP="004E20BC"/>
    <w:p w14:paraId="441E0DE7" w14:textId="411D8155" w:rsidR="008D17F7" w:rsidRDefault="008D17F7" w:rsidP="004E20BC">
      <w:r>
        <w:t>Instructions for Civil War era ballroom dances.</w:t>
      </w:r>
    </w:p>
    <w:p w14:paraId="017B0E11" w14:textId="68D759C5" w:rsidR="00F36393" w:rsidRDefault="00F36393" w:rsidP="004E20BC"/>
    <w:p w14:paraId="289BD23B" w14:textId="0246451F" w:rsidR="00F36393" w:rsidRDefault="007F73C3" w:rsidP="004E20BC">
      <w:r>
        <w:t xml:space="preserve">Seeger, M. (1992). </w:t>
      </w:r>
      <w:r w:rsidRPr="007F73C3">
        <w:rPr>
          <w:i/>
          <w:iCs/>
        </w:rPr>
        <w:t>Talking Feet – Buck, Flatfoot, and Tap: Solo Southern Dance of the Appalachian, Piedmont and Blue Ridge Mountain Regions</w:t>
      </w:r>
      <w:r>
        <w:t>. North Atlantic Books. $13.00</w:t>
      </w:r>
    </w:p>
    <w:p w14:paraId="311704BF" w14:textId="39F1CD6A" w:rsidR="007F73C3" w:rsidRDefault="007F73C3" w:rsidP="00F36393"/>
    <w:p w14:paraId="0C623846" w14:textId="49616CE7" w:rsidR="008D17F7" w:rsidRDefault="008D17F7" w:rsidP="00F36393">
      <w:r>
        <w:t xml:space="preserve">A collection of interviews, history, photos, and dance notion from 24 exceptional and experienced dancers of the Appalachian and Blue Ridge Mountain regions. </w:t>
      </w:r>
    </w:p>
    <w:p w14:paraId="07837390" w14:textId="77777777" w:rsidR="008D17F7" w:rsidRDefault="008D17F7" w:rsidP="00F36393"/>
    <w:p w14:paraId="0382F7F1" w14:textId="7A6AE991" w:rsidR="00F36393" w:rsidRDefault="00F36393" w:rsidP="00F36393">
      <w:pPr>
        <w:rPr>
          <w:color w:val="1E1E1E"/>
          <w:shd w:val="clear" w:color="auto" w:fill="FFFFFF"/>
        </w:rPr>
      </w:pPr>
      <w:r w:rsidRPr="00F36393">
        <w:t xml:space="preserve">Seigel, D. (1990). </w:t>
      </w:r>
      <w:r w:rsidRPr="00F36393">
        <w:rPr>
          <w:i/>
          <w:iCs/>
        </w:rPr>
        <w:t>English Country Dancing.</w:t>
      </w:r>
      <w:r w:rsidRPr="00F36393">
        <w:rPr>
          <w:color w:val="1E1E1E"/>
          <w:shd w:val="clear" w:color="auto" w:fill="FFFFFF"/>
        </w:rPr>
        <w:t xml:space="preserve"> Country Dance </w:t>
      </w:r>
      <w:r w:rsidR="00B60CCA">
        <w:rPr>
          <w:color w:val="1E1E1E"/>
          <w:shd w:val="clear" w:color="auto" w:fill="FFFFFF"/>
        </w:rPr>
        <w:t>and</w:t>
      </w:r>
      <w:r w:rsidRPr="00F36393">
        <w:rPr>
          <w:color w:val="1E1E1E"/>
          <w:shd w:val="clear" w:color="auto" w:fill="FFFFFF"/>
        </w:rPr>
        <w:t xml:space="preserve"> Song Society</w:t>
      </w:r>
      <w:r>
        <w:rPr>
          <w:color w:val="1E1E1E"/>
          <w:shd w:val="clear" w:color="auto" w:fill="FFFFFF"/>
        </w:rPr>
        <w:t>. $2.50</w:t>
      </w:r>
    </w:p>
    <w:p w14:paraId="635223A5" w14:textId="05508C1E" w:rsidR="00902878" w:rsidRDefault="00902878" w:rsidP="007B6165"/>
    <w:p w14:paraId="7E1C1052" w14:textId="7B745C56" w:rsidR="00D16A1E" w:rsidRDefault="00D16A1E" w:rsidP="007B6165">
      <w:r>
        <w:t>Historical information and explanations of figures and styles for individuals new to English country dancing.</w:t>
      </w:r>
    </w:p>
    <w:p w14:paraId="4BB4B29A" w14:textId="77777777" w:rsidR="00D16A1E" w:rsidRDefault="00D16A1E" w:rsidP="007B6165"/>
    <w:p w14:paraId="6EB2FD95" w14:textId="3A7C2C55" w:rsidR="00D16A1E" w:rsidRDefault="007B6165" w:rsidP="007B6165">
      <w:r w:rsidRPr="00CE5997">
        <w:t>Shaw, D</w:t>
      </w:r>
      <w:r>
        <w:t>.</w:t>
      </w:r>
      <w:r w:rsidRPr="00CE5997">
        <w:t>, Shaw, L</w:t>
      </w:r>
      <w:r>
        <w:t>.</w:t>
      </w:r>
      <w:r w:rsidRPr="00CE5997">
        <w:t xml:space="preserve">, &amp; </w:t>
      </w:r>
      <w:proofErr w:type="spellStart"/>
      <w:r w:rsidRPr="00CE5997">
        <w:t>Cocke</w:t>
      </w:r>
      <w:proofErr w:type="spellEnd"/>
      <w:r w:rsidRPr="00CE5997">
        <w:t>, E</w:t>
      </w:r>
      <w:r>
        <w:t>.</w:t>
      </w:r>
      <w:r w:rsidRPr="00CE5997">
        <w:t xml:space="preserve"> (2014). </w:t>
      </w:r>
      <w:r w:rsidRPr="00CE5997">
        <w:rPr>
          <w:i/>
          <w:iCs/>
        </w:rPr>
        <w:t>Lloyd Shaw and the Cheyenne Mountain Dancers.</w:t>
      </w:r>
      <w:r w:rsidRPr="00CE5997">
        <w:t xml:space="preserve"> The Lloyd Shaw Foundation. $15.00</w:t>
      </w:r>
    </w:p>
    <w:p w14:paraId="48BD8C80" w14:textId="2AC3D940" w:rsidR="00D16A1E" w:rsidRDefault="00D16A1E" w:rsidP="007B6165"/>
    <w:p w14:paraId="3672426B" w14:textId="3474E0C8" w:rsidR="00D16A1E" w:rsidRDefault="00D16A1E" w:rsidP="007B6165">
      <w:r>
        <w:t>Discusses how Lloyd Shaw</w:t>
      </w:r>
      <w:r w:rsidR="008A1DC7">
        <w:t xml:space="preserve"> discovered American square dance and revived interest into the dance by touring across the Nation with an exhibition team of high school students. </w:t>
      </w:r>
    </w:p>
    <w:p w14:paraId="1FAB6B7B" w14:textId="77777777" w:rsidR="00D16A1E" w:rsidRDefault="00D16A1E" w:rsidP="004E20BC"/>
    <w:p w14:paraId="1506B391" w14:textId="2ABC7079" w:rsidR="00902878" w:rsidRDefault="00902878" w:rsidP="004E20BC">
      <w:r>
        <w:t xml:space="preserve">Shaw, L. (2018). </w:t>
      </w:r>
      <w:r>
        <w:rPr>
          <w:i/>
          <w:iCs/>
        </w:rPr>
        <w:t>Cowboy Dances: A Collection of Western Square Dances.</w:t>
      </w:r>
      <w:r>
        <w:t xml:space="preserve"> Caxton Printers. $29.95</w:t>
      </w:r>
    </w:p>
    <w:p w14:paraId="1A3399BE" w14:textId="79BED469" w:rsidR="008A1DC7" w:rsidRDefault="008A1DC7" w:rsidP="004E20BC"/>
    <w:p w14:paraId="28E7A9F2" w14:textId="56D403EA" w:rsidR="008A1DC7" w:rsidRDefault="008A1DC7" w:rsidP="004E20BC">
      <w:r>
        <w:t>The “Bible of Square Dancing” that incorporates calls, diagrams of steps, history, styling, and more on American Square Dance.</w:t>
      </w:r>
    </w:p>
    <w:p w14:paraId="1C41FB6A" w14:textId="670E0B1D" w:rsidR="00902878" w:rsidRPr="00902878" w:rsidRDefault="00902878" w:rsidP="004E20BC"/>
    <w:p w14:paraId="70550B47" w14:textId="6AC015BD" w:rsidR="00BB418C" w:rsidRDefault="00BB418C" w:rsidP="004E20BC">
      <w:r w:rsidRPr="00CE5997">
        <w:t>Snodgrass, M</w:t>
      </w:r>
      <w:r>
        <w:t>.</w:t>
      </w:r>
      <w:r w:rsidRPr="00CE5997">
        <w:t xml:space="preserve"> E.</w:t>
      </w:r>
      <w:r>
        <w:t xml:space="preserve"> (2016).</w:t>
      </w:r>
      <w:r w:rsidRPr="00CE5997">
        <w:t xml:space="preserve"> </w:t>
      </w:r>
      <w:r w:rsidRPr="00CE5997">
        <w:rPr>
          <w:i/>
          <w:iCs/>
        </w:rPr>
        <w:t>The Encyclopedia of World Folk Dance</w:t>
      </w:r>
      <w:r w:rsidRPr="00CE5997">
        <w:t xml:space="preserve">. Rowman </w:t>
      </w:r>
      <w:r>
        <w:t>and</w:t>
      </w:r>
      <w:r w:rsidRPr="00CE5997">
        <w:t xml:space="preserve"> Littlefield. $105.00</w:t>
      </w:r>
    </w:p>
    <w:p w14:paraId="388EFCCE" w14:textId="60853F21" w:rsidR="001A785B" w:rsidRDefault="001A785B" w:rsidP="004E20BC"/>
    <w:p w14:paraId="305F54F2" w14:textId="7771B0E8" w:rsidR="006B555C" w:rsidRDefault="001A785B" w:rsidP="00232593">
      <w:r>
        <w:t xml:space="preserve">Comprehensive book on folk dances across the globe that offers students, teachers, choreographers, historians, ethnographers, and general reader an overview of the evolution on folk dances, along with the social, religious, and societally significance of the dances. </w:t>
      </w:r>
    </w:p>
    <w:p w14:paraId="64BFCD33" w14:textId="77777777" w:rsidR="003D7033" w:rsidRDefault="003D7033" w:rsidP="00232593"/>
    <w:p w14:paraId="0F3F573D" w14:textId="660EE6F9" w:rsidR="000E628D" w:rsidRDefault="000E628D" w:rsidP="00232593">
      <w:r>
        <w:t>Solway, A. (</w:t>
      </w:r>
      <w:r w:rsidR="002463F8">
        <w:t xml:space="preserve">2008). </w:t>
      </w:r>
      <w:r w:rsidR="002463F8">
        <w:rPr>
          <w:i/>
          <w:iCs/>
        </w:rPr>
        <w:t xml:space="preserve">Country and Folk Dance. </w:t>
      </w:r>
      <w:r w:rsidR="002463F8">
        <w:t>Heinemann. $29.36</w:t>
      </w:r>
    </w:p>
    <w:p w14:paraId="69276F88" w14:textId="28EE9344" w:rsidR="001A785B" w:rsidRDefault="001A785B" w:rsidP="00232593"/>
    <w:p w14:paraId="63946FE4" w14:textId="0FF160C0" w:rsidR="001A785B" w:rsidRPr="002463F8" w:rsidRDefault="001A785B" w:rsidP="00232593">
      <w:r>
        <w:t>Provides a detailed look at the variety of</w:t>
      </w:r>
      <w:r w:rsidR="00136AAB">
        <w:t xml:space="preserve"> country and folk dances that exists, explains their steps, and describes the attire used for these dances. </w:t>
      </w:r>
    </w:p>
    <w:p w14:paraId="20779C19" w14:textId="77777777" w:rsidR="001A785B" w:rsidRDefault="001A785B" w:rsidP="00232593"/>
    <w:p w14:paraId="27D368A4" w14:textId="6BBBE23C" w:rsidR="00232593" w:rsidRDefault="00232593" w:rsidP="00232593">
      <w:r>
        <w:t>Spalding, S. E., &amp; Woodside, J. H. (</w:t>
      </w:r>
      <w:r w:rsidR="00B60CCA">
        <w:t>Eds.</w:t>
      </w:r>
      <w:r>
        <w:t>)</w:t>
      </w:r>
      <w:r w:rsidR="00B60CCA">
        <w:t>.</w:t>
      </w:r>
      <w:r>
        <w:t xml:space="preserve"> (1995). </w:t>
      </w:r>
      <w:r>
        <w:rPr>
          <w:i/>
          <w:iCs/>
        </w:rPr>
        <w:t>Communities in Motion: Dance, Community, and Tradition in America’s Southeast and Beyond.</w:t>
      </w:r>
      <w:r>
        <w:t xml:space="preserve"> Greenwood Press. $59.95</w:t>
      </w:r>
    </w:p>
    <w:p w14:paraId="7462144C" w14:textId="52DC837F" w:rsidR="00232593" w:rsidRDefault="00232593" w:rsidP="00232593"/>
    <w:p w14:paraId="70AD6FFB" w14:textId="11E7FB00" w:rsidR="00136AAB" w:rsidRDefault="00136AAB" w:rsidP="00232593">
      <w:r>
        <w:t xml:space="preserve">Describes the impact traditional dances have in the America’s Southeast communities. </w:t>
      </w:r>
    </w:p>
    <w:p w14:paraId="7ABA29A4" w14:textId="77777777" w:rsidR="00136AAB" w:rsidRDefault="00136AAB" w:rsidP="00232593"/>
    <w:p w14:paraId="71B194B4" w14:textId="58822534" w:rsidR="00232593" w:rsidRDefault="00232593" w:rsidP="00232593">
      <w:r>
        <w:lastRenderedPageBreak/>
        <w:t xml:space="preserve">Spalding, S. E. (2014). </w:t>
      </w:r>
      <w:r>
        <w:rPr>
          <w:i/>
          <w:iCs/>
        </w:rPr>
        <w:t xml:space="preserve">Appalachian Dance: Creativity and Continuity in Six Communities. </w:t>
      </w:r>
      <w:r>
        <w:t>University of Illinois Press. $95.00</w:t>
      </w:r>
    </w:p>
    <w:p w14:paraId="13DA1582" w14:textId="3077D8FF" w:rsidR="00136AAB" w:rsidRDefault="00136AAB" w:rsidP="00232593"/>
    <w:p w14:paraId="00CC6E08" w14:textId="41E32FD8" w:rsidR="00136AAB" w:rsidRPr="00B6343E" w:rsidRDefault="00136AAB" w:rsidP="00232593">
      <w:r>
        <w:t>A compilation of twenty-five year</w:t>
      </w:r>
      <w:r w:rsidR="00AB5D24">
        <w:t>s’ worth of interviews with Kentuckians, Tennesseans, and Virginians regarding the use and evolution of local dances in each region.</w:t>
      </w:r>
    </w:p>
    <w:p w14:paraId="3982CEB6" w14:textId="77777777" w:rsidR="00136AAB" w:rsidRDefault="00136AAB" w:rsidP="00232593"/>
    <w:p w14:paraId="30453E4E" w14:textId="77777777" w:rsidR="00232593" w:rsidRDefault="00232593" w:rsidP="00232593">
      <w:proofErr w:type="spellStart"/>
      <w:r>
        <w:t>Suerdieck</w:t>
      </w:r>
      <w:proofErr w:type="spellEnd"/>
      <w:r>
        <w:t xml:space="preserve">, R. (2012). </w:t>
      </w:r>
      <w:r>
        <w:rPr>
          <w:i/>
          <w:iCs/>
        </w:rPr>
        <w:t xml:space="preserve">An Introduction to English Country Dancing. </w:t>
      </w:r>
      <w:r>
        <w:t>Perrin Cottage Press. $16.95</w:t>
      </w:r>
    </w:p>
    <w:p w14:paraId="0890786C" w14:textId="1A5ADCCA" w:rsidR="00AB5D24" w:rsidRDefault="00AB5D24" w:rsidP="00C8204D"/>
    <w:p w14:paraId="2AD4F81E" w14:textId="47AE9B6B" w:rsidR="00AB5D24" w:rsidRDefault="00AB5D24" w:rsidP="00C8204D">
      <w:r>
        <w:t>Provides information regarding history of English country dancing, notes on style, music, how to call dances, and instructions for several historic dances.</w:t>
      </w:r>
    </w:p>
    <w:p w14:paraId="10815BE3" w14:textId="77777777" w:rsidR="00AB5D24" w:rsidRDefault="00AB5D24" w:rsidP="00C8204D"/>
    <w:p w14:paraId="05980D50" w14:textId="73840974" w:rsidR="00DD4A59" w:rsidRDefault="00DD4A59" w:rsidP="00DD4A59">
      <w:r>
        <w:t>Thompson, A. (Ed</w:t>
      </w:r>
      <w:r w:rsidR="00B60CCA">
        <w:t>.</w:t>
      </w:r>
      <w:r>
        <w:t>). (2002).</w:t>
      </w:r>
      <w:r>
        <w:rPr>
          <w:i/>
          <w:iCs/>
        </w:rPr>
        <w:t xml:space="preserve"> Legacy: 50 Years of Dance and Song.</w:t>
      </w:r>
      <w:r>
        <w:t xml:space="preserve"> Country Dance </w:t>
      </w:r>
      <w:r w:rsidR="00B60CCA">
        <w:t>and</w:t>
      </w:r>
      <w:r>
        <w:t xml:space="preserve"> Song Society. $15.00</w:t>
      </w:r>
    </w:p>
    <w:p w14:paraId="3B6263FF" w14:textId="48A30D78" w:rsidR="00AB5D24" w:rsidRDefault="00AB5D24" w:rsidP="00DD4A59"/>
    <w:p w14:paraId="32489AA6" w14:textId="1206EC60" w:rsidR="00AB5D24" w:rsidRPr="00203DB3" w:rsidRDefault="00AB5D24" w:rsidP="00DD4A59">
      <w:r>
        <w:t xml:space="preserve">An assortment of dances, songs, and reflections that were previously published in Country Dance &amp; Song Society News and its predecessors. </w:t>
      </w:r>
    </w:p>
    <w:p w14:paraId="2AB51671" w14:textId="77777777" w:rsidR="00AB5D24" w:rsidRDefault="00AB5D24" w:rsidP="00C8204D"/>
    <w:p w14:paraId="56C64B06" w14:textId="3277FD49" w:rsidR="006A0D79" w:rsidRDefault="00B97289" w:rsidP="00B97289">
      <w:r>
        <w:t>Thompson, A. (Ed</w:t>
      </w:r>
      <w:r w:rsidR="00B60CCA">
        <w:t>.</w:t>
      </w:r>
      <w:r>
        <w:t xml:space="preserve">). (2012). </w:t>
      </w:r>
      <w:r>
        <w:rPr>
          <w:i/>
          <w:iCs/>
        </w:rPr>
        <w:t xml:space="preserve">Dancing Through Time: Western Social Dance in Literature, 1400-1918: Selections. </w:t>
      </w:r>
      <w:r>
        <w:t>McFarland. $39.95</w:t>
      </w:r>
    </w:p>
    <w:p w14:paraId="5E5F99ED" w14:textId="14A10AB1" w:rsidR="006A0D79" w:rsidRDefault="006A0D79" w:rsidP="00B97289"/>
    <w:p w14:paraId="0123E9DE" w14:textId="602A2390" w:rsidR="006A0D79" w:rsidRDefault="006A0D79" w:rsidP="00B97289">
      <w:r>
        <w:t xml:space="preserve">Volume investigates the role social dance had in society by investigating etiquette manuals, diaries, poems, plays, essays, and novels that were printed over a span of 500 years. </w:t>
      </w:r>
    </w:p>
    <w:p w14:paraId="0E79D391" w14:textId="77777777" w:rsidR="006A0D79" w:rsidRDefault="006A0D79" w:rsidP="00C8204D"/>
    <w:p w14:paraId="5BA0C9F9" w14:textId="45F845F1" w:rsidR="008C7629" w:rsidRPr="00EC0A1F" w:rsidRDefault="002463F8" w:rsidP="00C8204D">
      <w:r>
        <w:t xml:space="preserve">Tolman B., &amp; Page, R. (2010). </w:t>
      </w:r>
      <w:r>
        <w:rPr>
          <w:i/>
          <w:iCs/>
        </w:rPr>
        <w:t>The Country Dance Book: The Old-Fashioned</w:t>
      </w:r>
      <w:r w:rsidR="008C7629">
        <w:rPr>
          <w:i/>
          <w:iCs/>
        </w:rPr>
        <w:t xml:space="preserve"> Square Dance, Its History, Lore, Variations and Its Callers. </w:t>
      </w:r>
      <w:r w:rsidR="00EC0A1F">
        <w:t>Kessinger Publishing.</w:t>
      </w:r>
      <w:r w:rsidR="00B60CCA">
        <w:t xml:space="preserve"> $27.49</w:t>
      </w:r>
    </w:p>
    <w:p w14:paraId="5A1CED49" w14:textId="16A5694D" w:rsidR="002463F8" w:rsidRDefault="002463F8" w:rsidP="00C8204D"/>
    <w:p w14:paraId="62C55B67" w14:textId="5401167B" w:rsidR="006A0D79" w:rsidRDefault="006A0D79" w:rsidP="00C8204D">
      <w:r>
        <w:t xml:space="preserve">Guide on country dancing that incorporates information regarding its history, lore, development, performance, and more. </w:t>
      </w:r>
    </w:p>
    <w:p w14:paraId="2B5A7538" w14:textId="77777777" w:rsidR="006A0D79" w:rsidRDefault="006A0D79" w:rsidP="00C8204D"/>
    <w:p w14:paraId="53742FD4" w14:textId="26D70DE8" w:rsidR="00C8204D" w:rsidRDefault="00C8204D" w:rsidP="00C8204D">
      <w:r w:rsidRPr="00CE5997">
        <w:t>Urbana Country Dancers</w:t>
      </w:r>
      <w:r>
        <w:t>.</w:t>
      </w:r>
      <w:r w:rsidRPr="00CE5997">
        <w:t xml:space="preserve"> (1996). </w:t>
      </w:r>
      <w:r w:rsidR="00A23BFB" w:rsidRPr="00A23BFB">
        <w:rPr>
          <w:i/>
          <w:iCs/>
        </w:rPr>
        <w:t xml:space="preserve">Midwest </w:t>
      </w:r>
      <w:r w:rsidRPr="00CE5997">
        <w:rPr>
          <w:i/>
          <w:iCs/>
        </w:rPr>
        <w:t>Folklore and other dances.</w:t>
      </w:r>
      <w:r w:rsidRPr="00CE5997">
        <w:t xml:space="preserve"> Urbana Country Dancers. $15</w:t>
      </w:r>
    </w:p>
    <w:p w14:paraId="233D4238" w14:textId="00221605" w:rsidR="006A0D79" w:rsidRDefault="006A0D79" w:rsidP="00C8204D"/>
    <w:p w14:paraId="36B36FB8" w14:textId="01FD52D3" w:rsidR="006A0D79" w:rsidRPr="00CE5997" w:rsidRDefault="006A0D79" w:rsidP="00C8204D">
      <w:r>
        <w:t xml:space="preserve">An assortment of high energy contras created by popular callers such as </w:t>
      </w:r>
      <w:proofErr w:type="spellStart"/>
      <w:r>
        <w:t>Orace</w:t>
      </w:r>
      <w:proofErr w:type="spellEnd"/>
      <w:r>
        <w:t xml:space="preserve"> Johnson, Kathy Anderson, Erna-Lynne Bogue, and Roger Diggle called at Midwest dance communities.</w:t>
      </w:r>
    </w:p>
    <w:p w14:paraId="646300D8" w14:textId="77777777" w:rsidR="006A0D79" w:rsidRDefault="006A0D79" w:rsidP="004E20BC"/>
    <w:p w14:paraId="234007EB" w14:textId="428933A6" w:rsidR="00C01D7C" w:rsidRPr="00CE5997" w:rsidRDefault="00C01D7C" w:rsidP="004E20BC">
      <w:r w:rsidRPr="00CE5997">
        <w:t>Wilkes, J. D.</w:t>
      </w:r>
      <w:r w:rsidR="00F84C3F">
        <w:t xml:space="preserve"> (2013).</w:t>
      </w:r>
      <w:r w:rsidRPr="00CE5997">
        <w:t xml:space="preserve"> </w:t>
      </w:r>
      <w:r w:rsidRPr="00CE5997">
        <w:rPr>
          <w:i/>
          <w:iCs/>
        </w:rPr>
        <w:t>Barn Dances &amp; Jamborees Across Kentucky.</w:t>
      </w:r>
      <w:r w:rsidR="00F84C3F">
        <w:rPr>
          <w:i/>
          <w:iCs/>
        </w:rPr>
        <w:t xml:space="preserve"> </w:t>
      </w:r>
      <w:r w:rsidRPr="00CE5997">
        <w:t>The History Press. $33.99</w:t>
      </w:r>
    </w:p>
    <w:p w14:paraId="7723CDD9" w14:textId="77777777" w:rsidR="00B60CCA" w:rsidRDefault="00B60CCA" w:rsidP="004E20BC"/>
    <w:p w14:paraId="662E69D9" w14:textId="60A00D1C" w:rsidR="00E8153E" w:rsidRDefault="004D337D" w:rsidP="004E20BC">
      <w:r>
        <w:t xml:space="preserve">A survey of informal dancing that Kentuckians have been partaking in for over two hundred years. </w:t>
      </w:r>
    </w:p>
    <w:p w14:paraId="5198F1BB" w14:textId="77777777" w:rsidR="006A0D79" w:rsidRDefault="006A0D79" w:rsidP="004E20BC"/>
    <w:p w14:paraId="698449BB" w14:textId="066C5440" w:rsidR="004D337D" w:rsidRDefault="00D656B8" w:rsidP="00D656B8">
      <w:r w:rsidRPr="00CE5997">
        <w:t>Wilson, R</w:t>
      </w:r>
      <w:r>
        <w:t>.</w:t>
      </w:r>
      <w:r w:rsidRPr="00CE5997">
        <w:t>, Erhardt, E</w:t>
      </w:r>
      <w:r>
        <w:t>.</w:t>
      </w:r>
      <w:r w:rsidRPr="00CE5997">
        <w:t xml:space="preserve"> B</w:t>
      </w:r>
      <w:r>
        <w:t>.</w:t>
      </w:r>
      <w:r w:rsidRPr="00CE5997">
        <w:t xml:space="preserve">, &amp; Lamont, L. (2016). </w:t>
      </w:r>
      <w:r w:rsidRPr="00CE5997">
        <w:rPr>
          <w:i/>
          <w:iCs/>
        </w:rPr>
        <w:t>All Join Hands: Dances and Stories.</w:t>
      </w:r>
      <w:r w:rsidRPr="00CE5997">
        <w:t xml:space="preserve"> Erik Erhardt. $22.50</w:t>
      </w:r>
    </w:p>
    <w:p w14:paraId="04E8BF85" w14:textId="7008017E" w:rsidR="004D337D" w:rsidRDefault="004D337D" w:rsidP="00D656B8"/>
    <w:p w14:paraId="7E2E371B" w14:textId="342630B9" w:rsidR="004D337D" w:rsidRDefault="004D337D" w:rsidP="00D656B8">
      <w:r>
        <w:t xml:space="preserve">Investigates contra dancing in New Mexico and its impact on the community. </w:t>
      </w:r>
    </w:p>
    <w:p w14:paraId="53698239" w14:textId="77777777" w:rsidR="004D337D" w:rsidRDefault="004D337D" w:rsidP="004E20BC"/>
    <w:p w14:paraId="0B45D77C" w14:textId="6D995385" w:rsidR="004D337D" w:rsidRDefault="00640EF2" w:rsidP="004E20BC">
      <w:r>
        <w:t xml:space="preserve">Wright, K., &amp; Wright, D. (1990). </w:t>
      </w:r>
      <w:r>
        <w:rPr>
          <w:i/>
          <w:iCs/>
        </w:rPr>
        <w:t>The Vesey Collection.</w:t>
      </w:r>
      <w:r>
        <w:t xml:space="preserve"> The Wrights. $9.00</w:t>
      </w:r>
    </w:p>
    <w:p w14:paraId="2E260EC7" w14:textId="0511ACB5" w:rsidR="004D337D" w:rsidRDefault="004D337D" w:rsidP="004E20BC"/>
    <w:p w14:paraId="65DEA72B" w14:textId="7E9CAC69" w:rsidR="004D337D" w:rsidRPr="004D337D" w:rsidRDefault="004D337D" w:rsidP="004D337D">
      <w:r>
        <w:t>A collection of original county and contra dances written by the authors.</w:t>
      </w:r>
      <w:r w:rsidRPr="004D337D">
        <w:rPr>
          <w:rFonts w:ascii="Salesforce Sans" w:hAnsi="Salesforce Sans"/>
          <w:color w:val="1E1E1E"/>
          <w:sz w:val="20"/>
          <w:szCs w:val="20"/>
          <w:shd w:val="clear" w:color="auto" w:fill="FFFFFF"/>
        </w:rPr>
        <w:t xml:space="preserve"> </w:t>
      </w:r>
    </w:p>
    <w:p w14:paraId="710F3B21" w14:textId="77777777" w:rsidR="004D337D" w:rsidRPr="00640EF2" w:rsidRDefault="004D337D" w:rsidP="004E20BC"/>
    <w:p w14:paraId="12944E4A" w14:textId="77777777" w:rsidR="00B2484B" w:rsidRPr="00CE5997" w:rsidRDefault="00B2484B" w:rsidP="004E20BC"/>
    <w:p w14:paraId="7C68683F" w14:textId="2FCA8284" w:rsidR="00143430" w:rsidRPr="00CE5997" w:rsidRDefault="00143430" w:rsidP="00954CCB">
      <w:pPr>
        <w:jc w:val="center"/>
        <w:rPr>
          <w:b/>
          <w:bCs/>
        </w:rPr>
      </w:pPr>
      <w:r w:rsidRPr="00CE5997">
        <w:rPr>
          <w:b/>
          <w:bCs/>
        </w:rPr>
        <w:t>Serials</w:t>
      </w:r>
    </w:p>
    <w:p w14:paraId="4F8D5E77" w14:textId="77777777" w:rsidR="00143430" w:rsidRPr="00CE5997" w:rsidRDefault="00143430" w:rsidP="004E20BC"/>
    <w:p w14:paraId="7CCCE017" w14:textId="402F3F17" w:rsidR="00143430" w:rsidRPr="00CE5997" w:rsidRDefault="00E8153E" w:rsidP="004E20BC">
      <w:r w:rsidRPr="00CE5997">
        <w:rPr>
          <w:i/>
          <w:iCs/>
        </w:rPr>
        <w:t>Travel On</w:t>
      </w:r>
      <w:r w:rsidRPr="00CE5997">
        <w:t>, Tri, $17/Year</w:t>
      </w:r>
    </w:p>
    <w:p w14:paraId="6F943D0E" w14:textId="24F72AEA" w:rsidR="00143430" w:rsidRPr="00CE5997" w:rsidRDefault="00143430" w:rsidP="004E20BC"/>
    <w:p w14:paraId="39360AFB" w14:textId="64112BB5" w:rsidR="00143430" w:rsidRPr="00CE5997" w:rsidRDefault="00624D3D" w:rsidP="004E20BC">
      <w:r w:rsidRPr="00CE5997">
        <w:t xml:space="preserve">Square dance publication for Kansas. </w:t>
      </w:r>
    </w:p>
    <w:p w14:paraId="2EA773A0" w14:textId="77777777" w:rsidR="00624D3D" w:rsidRPr="00CE5997" w:rsidRDefault="00624D3D" w:rsidP="004E20BC"/>
    <w:p w14:paraId="7C69B8F9" w14:textId="01C69F6B" w:rsidR="00E8153E" w:rsidRPr="00CE5997" w:rsidRDefault="00E8153E" w:rsidP="004E20BC">
      <w:r w:rsidRPr="00CE5997">
        <w:rPr>
          <w:i/>
          <w:iCs/>
        </w:rPr>
        <w:t>Happy Tracks</w:t>
      </w:r>
      <w:r w:rsidRPr="00CE5997">
        <w:t>, Tri, $15/Year</w:t>
      </w:r>
    </w:p>
    <w:p w14:paraId="3BDE7C20" w14:textId="614CB091" w:rsidR="00624D3D" w:rsidRPr="00CE5997" w:rsidRDefault="00624D3D" w:rsidP="004E20BC"/>
    <w:p w14:paraId="561E8C75" w14:textId="101DEF5C" w:rsidR="00624D3D" w:rsidRPr="00CE5997" w:rsidRDefault="00624D3D" w:rsidP="004E20BC">
      <w:r w:rsidRPr="00CE5997">
        <w:t>Square dance publication for the Wichita area and Western Kansas.</w:t>
      </w:r>
    </w:p>
    <w:p w14:paraId="1743E4ED" w14:textId="77777777" w:rsidR="00624D3D" w:rsidRPr="00CE5997" w:rsidRDefault="00624D3D" w:rsidP="004E20BC"/>
    <w:p w14:paraId="01A56425" w14:textId="73AFA95B" w:rsidR="00E8153E" w:rsidRPr="00CE5997" w:rsidRDefault="00E8153E" w:rsidP="004E20BC">
      <w:r w:rsidRPr="00CE5997">
        <w:rPr>
          <w:i/>
          <w:iCs/>
        </w:rPr>
        <w:t>Fed Facts</w:t>
      </w:r>
      <w:r w:rsidRPr="00CE5997">
        <w:t>, Bi-monthly, $21/Year</w:t>
      </w:r>
    </w:p>
    <w:p w14:paraId="760446E3" w14:textId="77777777" w:rsidR="00624D3D" w:rsidRPr="00CE5997" w:rsidRDefault="00624D3D" w:rsidP="004E20BC"/>
    <w:p w14:paraId="7CA02CB2" w14:textId="1854EC90" w:rsidR="00624D3D" w:rsidRPr="00CE5997" w:rsidRDefault="00624D3D" w:rsidP="004E20BC">
      <w:r w:rsidRPr="00CE5997">
        <w:t>Square dance publication for the Kansas City area.</w:t>
      </w:r>
    </w:p>
    <w:p w14:paraId="4980C86E" w14:textId="77777777" w:rsidR="00624D3D" w:rsidRPr="00CE5997" w:rsidRDefault="00624D3D" w:rsidP="004E20BC"/>
    <w:p w14:paraId="3500EB44" w14:textId="462D280C" w:rsidR="0032344F" w:rsidRPr="00CE5997" w:rsidRDefault="0032344F" w:rsidP="004E20BC">
      <w:r w:rsidRPr="00CE5997">
        <w:rPr>
          <w:i/>
          <w:iCs/>
        </w:rPr>
        <w:t xml:space="preserve">Sets </w:t>
      </w:r>
      <w:proofErr w:type="gramStart"/>
      <w:r w:rsidRPr="00CE5997">
        <w:rPr>
          <w:i/>
          <w:iCs/>
        </w:rPr>
        <w:t>In</w:t>
      </w:r>
      <w:proofErr w:type="gramEnd"/>
      <w:r w:rsidRPr="00CE5997">
        <w:rPr>
          <w:i/>
          <w:iCs/>
        </w:rPr>
        <w:t xml:space="preserve"> Order</w:t>
      </w:r>
      <w:r w:rsidR="00851D12" w:rsidRPr="00CE5997">
        <w:t xml:space="preserve"> (1948-1985) $20</w:t>
      </w:r>
    </w:p>
    <w:p w14:paraId="441757BB" w14:textId="77777777" w:rsidR="008B7777" w:rsidRDefault="008B7777" w:rsidP="004E20BC"/>
    <w:p w14:paraId="37C19391" w14:textId="2D5770C5" w:rsidR="00624D3D" w:rsidRPr="00CE5997" w:rsidRDefault="00624D3D" w:rsidP="004E20BC">
      <w:r w:rsidRPr="00CE5997">
        <w:t>The leading square dance publication for the United States.</w:t>
      </w:r>
      <w:r w:rsidR="003D7033">
        <w:t xml:space="preserve"> *Defunct</w:t>
      </w:r>
      <w:r w:rsidRPr="00CE5997">
        <w:t>.</w:t>
      </w:r>
      <w:r w:rsidR="003D7033">
        <w:t xml:space="preserve"> </w:t>
      </w:r>
      <w:r w:rsidRPr="00CE5997">
        <w:t>CD includes digital versions of the publications from 1948 to 1985.</w:t>
      </w:r>
    </w:p>
    <w:p w14:paraId="5B6ED6A4" w14:textId="77777777" w:rsidR="00624D3D" w:rsidRPr="00CE5997" w:rsidRDefault="00624D3D" w:rsidP="004E20BC"/>
    <w:p w14:paraId="26173E2A" w14:textId="2D23EAC6" w:rsidR="00782340" w:rsidRPr="00CE5997" w:rsidRDefault="00782340" w:rsidP="004E20BC">
      <w:r w:rsidRPr="00CE5997">
        <w:rPr>
          <w:i/>
          <w:iCs/>
        </w:rPr>
        <w:t xml:space="preserve">The Show-Me </w:t>
      </w:r>
      <w:proofErr w:type="spellStart"/>
      <w:r w:rsidRPr="00CE5997">
        <w:rPr>
          <w:i/>
          <w:iCs/>
        </w:rPr>
        <w:t>Doin’s</w:t>
      </w:r>
      <w:proofErr w:type="spellEnd"/>
      <w:r w:rsidRPr="00CE5997">
        <w:t>, Bi-monthly, $15</w:t>
      </w:r>
    </w:p>
    <w:p w14:paraId="55F278C8" w14:textId="52107C1A" w:rsidR="00624D3D" w:rsidRPr="00CE5997" w:rsidRDefault="00624D3D" w:rsidP="004E20BC"/>
    <w:p w14:paraId="5D75DD6A" w14:textId="791AED05" w:rsidR="00624D3D" w:rsidRPr="00CE5997" w:rsidRDefault="00624D3D" w:rsidP="004E20BC">
      <w:r w:rsidRPr="00CE5997">
        <w:t xml:space="preserve">Square dance publication for Missouri. </w:t>
      </w:r>
    </w:p>
    <w:p w14:paraId="75ED187D" w14:textId="23D1659A" w:rsidR="00E8153E" w:rsidRPr="00CE5997" w:rsidRDefault="00E8153E" w:rsidP="004E20BC"/>
    <w:p w14:paraId="31A52513" w14:textId="2CFA31AF" w:rsidR="00440E4F" w:rsidRDefault="00440E4F" w:rsidP="004E20BC"/>
    <w:p w14:paraId="5087B206" w14:textId="15C74EE0" w:rsidR="00232593" w:rsidRPr="009913A6" w:rsidRDefault="009913A6" w:rsidP="00101FD4">
      <w:pPr>
        <w:pStyle w:val="ListParagraph"/>
        <w:numPr>
          <w:ilvl w:val="0"/>
          <w:numId w:val="4"/>
        </w:numPr>
        <w:spacing w:line="480" w:lineRule="auto"/>
        <w:rPr>
          <w:rFonts w:ascii="Times New Roman" w:hAnsi="Times New Roman" w:cs="Times New Roman"/>
          <w:b/>
          <w:bCs/>
          <w:i/>
          <w:iCs/>
        </w:rPr>
      </w:pPr>
      <w:proofErr w:type="spellStart"/>
      <w:r w:rsidRPr="009913A6">
        <w:rPr>
          <w:rFonts w:ascii="Times New Roman" w:hAnsi="Times New Roman" w:cs="Times New Roman"/>
          <w:b/>
          <w:bCs/>
          <w:i/>
          <w:iCs/>
        </w:rPr>
        <w:t>Libguide</w:t>
      </w:r>
      <w:proofErr w:type="spellEnd"/>
    </w:p>
    <w:p w14:paraId="2BD2F97F" w14:textId="1E9C7293" w:rsidR="00C15A6F" w:rsidRPr="00C15A6F" w:rsidRDefault="009913A6" w:rsidP="00101FD4">
      <w:pPr>
        <w:spacing w:line="480" w:lineRule="auto"/>
      </w:pPr>
      <w:proofErr w:type="spellStart"/>
      <w:r>
        <w:t>Libguide</w:t>
      </w:r>
      <w:proofErr w:type="spellEnd"/>
      <w:r w:rsidR="00C15A6F">
        <w:t xml:space="preserve">: </w:t>
      </w:r>
      <w:hyperlink r:id="rId7" w:history="1">
        <w:r w:rsidR="00C15A6F">
          <w:rPr>
            <w:color w:val="0000FF"/>
            <w:u w:val="single"/>
          </w:rPr>
          <w:t>https://wolfgangjohanning.wixsite.com/website</w:t>
        </w:r>
      </w:hyperlink>
    </w:p>
    <w:p w14:paraId="1775B670" w14:textId="71639BC7" w:rsidR="008F2058" w:rsidRDefault="009913A6" w:rsidP="00101FD4">
      <w:pPr>
        <w:spacing w:line="480" w:lineRule="auto"/>
        <w:ind w:firstLine="720"/>
      </w:pPr>
      <w:r>
        <w:t xml:space="preserve">The purpose of this </w:t>
      </w:r>
      <w:proofErr w:type="spellStart"/>
      <w:r>
        <w:t>libguide</w:t>
      </w:r>
      <w:proofErr w:type="spellEnd"/>
      <w:r>
        <w:t xml:space="preserve"> is to</w:t>
      </w:r>
      <w:r w:rsidR="00954CCB">
        <w:t xml:space="preserve"> supply</w:t>
      </w:r>
      <w:r>
        <w:t xml:space="preserve"> students, faculty, scholars, researchers, and other patrons with basic information that they can use to begin their dance research.</w:t>
      </w:r>
      <w:r w:rsidR="007350FC">
        <w:t xml:space="preserve"> The “Getting Started” page provides Library of Congress Classifications and Library of Congress Subject Headings for dance. The “Books” page</w:t>
      </w:r>
      <w:r w:rsidR="00954CCB">
        <w:t xml:space="preserve"> offers</w:t>
      </w:r>
      <w:r w:rsidR="007350FC">
        <w:t xml:space="preserve"> a compilation of books in regard to American folk and social dancing. The “Serials” page lists some folk and social dance publications. Lastly, the “</w:t>
      </w:r>
      <w:proofErr w:type="spellStart"/>
      <w:r w:rsidR="007350FC">
        <w:t>Libguides</w:t>
      </w:r>
      <w:proofErr w:type="spellEnd"/>
      <w:r w:rsidR="007350FC">
        <w:t>” page</w:t>
      </w:r>
      <w:r w:rsidR="00954CCB">
        <w:t xml:space="preserve"> offers links to other dance </w:t>
      </w:r>
      <w:proofErr w:type="spellStart"/>
      <w:r w:rsidR="00954CCB">
        <w:t>libguides</w:t>
      </w:r>
      <w:proofErr w:type="spellEnd"/>
      <w:r w:rsidR="00954CCB">
        <w:t xml:space="preserve"> and resources out there. </w:t>
      </w:r>
    </w:p>
    <w:p w14:paraId="1D3E382B" w14:textId="77777777" w:rsidR="004B7BA5" w:rsidRPr="004B7BA5" w:rsidRDefault="004B7BA5" w:rsidP="004E20BC"/>
    <w:sectPr w:rsidR="004B7BA5" w:rsidRPr="004B7B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A3B1" w14:textId="77777777" w:rsidR="003F7508" w:rsidRDefault="003F7508" w:rsidP="00101FD4">
      <w:r>
        <w:separator/>
      </w:r>
    </w:p>
  </w:endnote>
  <w:endnote w:type="continuationSeparator" w:id="0">
    <w:p w14:paraId="6002754C" w14:textId="77777777" w:rsidR="003F7508" w:rsidRDefault="003F7508" w:rsidP="0010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alesforce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BF07" w14:textId="77777777" w:rsidR="003F7508" w:rsidRDefault="003F7508" w:rsidP="00101FD4">
      <w:r>
        <w:separator/>
      </w:r>
    </w:p>
  </w:footnote>
  <w:footnote w:type="continuationSeparator" w:id="0">
    <w:p w14:paraId="32C9920F" w14:textId="77777777" w:rsidR="003F7508" w:rsidRDefault="003F7508" w:rsidP="0010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9757" w14:textId="455B787C" w:rsidR="00101FD4" w:rsidRDefault="00101FD4" w:rsidP="00101FD4">
    <w:pPr>
      <w:pStyle w:val="Header"/>
      <w:jc w:val="right"/>
    </w:pPr>
    <w:r>
      <w:t>Wolfgang Johanning</w:t>
    </w:r>
  </w:p>
  <w:p w14:paraId="130E6050" w14:textId="77777777" w:rsidR="00101FD4" w:rsidRDefault="0010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5D17"/>
    <w:multiLevelType w:val="hybridMultilevel"/>
    <w:tmpl w:val="28D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80203"/>
    <w:multiLevelType w:val="hybridMultilevel"/>
    <w:tmpl w:val="B0B0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3362B"/>
    <w:multiLevelType w:val="multilevel"/>
    <w:tmpl w:val="88B6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783981"/>
    <w:multiLevelType w:val="multilevel"/>
    <w:tmpl w:val="7FC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C27631"/>
    <w:multiLevelType w:val="hybridMultilevel"/>
    <w:tmpl w:val="786A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72AE5"/>
    <w:multiLevelType w:val="hybridMultilevel"/>
    <w:tmpl w:val="1B06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A2A71"/>
    <w:multiLevelType w:val="hybridMultilevel"/>
    <w:tmpl w:val="269EC0F2"/>
    <w:lvl w:ilvl="0" w:tplc="ACE8E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B44FF"/>
    <w:multiLevelType w:val="multilevel"/>
    <w:tmpl w:val="66E0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BC"/>
    <w:rsid w:val="000018E4"/>
    <w:rsid w:val="00002D88"/>
    <w:rsid w:val="000127E3"/>
    <w:rsid w:val="000144BC"/>
    <w:rsid w:val="00022CC8"/>
    <w:rsid w:val="0002308C"/>
    <w:rsid w:val="00041D2C"/>
    <w:rsid w:val="0005787E"/>
    <w:rsid w:val="00060860"/>
    <w:rsid w:val="00060C4A"/>
    <w:rsid w:val="000E628D"/>
    <w:rsid w:val="000F7C2E"/>
    <w:rsid w:val="00101FD4"/>
    <w:rsid w:val="00133874"/>
    <w:rsid w:val="00135473"/>
    <w:rsid w:val="00136AAB"/>
    <w:rsid w:val="00143430"/>
    <w:rsid w:val="0014449E"/>
    <w:rsid w:val="00152853"/>
    <w:rsid w:val="00164328"/>
    <w:rsid w:val="001A785B"/>
    <w:rsid w:val="001B5EEE"/>
    <w:rsid w:val="001B7847"/>
    <w:rsid w:val="001D1C24"/>
    <w:rsid w:val="00203DB3"/>
    <w:rsid w:val="002249F3"/>
    <w:rsid w:val="00224D64"/>
    <w:rsid w:val="00227459"/>
    <w:rsid w:val="00232593"/>
    <w:rsid w:val="002463F8"/>
    <w:rsid w:val="002536A0"/>
    <w:rsid w:val="002C4F5B"/>
    <w:rsid w:val="002D7374"/>
    <w:rsid w:val="002E07B9"/>
    <w:rsid w:val="0032344F"/>
    <w:rsid w:val="00333071"/>
    <w:rsid w:val="00366DB9"/>
    <w:rsid w:val="00382D6F"/>
    <w:rsid w:val="00390FF6"/>
    <w:rsid w:val="003A4914"/>
    <w:rsid w:val="003B7FE3"/>
    <w:rsid w:val="003D7033"/>
    <w:rsid w:val="003F26BF"/>
    <w:rsid w:val="003F7508"/>
    <w:rsid w:val="00413281"/>
    <w:rsid w:val="00424361"/>
    <w:rsid w:val="00440E4F"/>
    <w:rsid w:val="004724AC"/>
    <w:rsid w:val="00487B78"/>
    <w:rsid w:val="0049639C"/>
    <w:rsid w:val="004B7BA5"/>
    <w:rsid w:val="004D0CA5"/>
    <w:rsid w:val="004D337D"/>
    <w:rsid w:val="004D60F7"/>
    <w:rsid w:val="004E20BC"/>
    <w:rsid w:val="00500D72"/>
    <w:rsid w:val="00507232"/>
    <w:rsid w:val="00547ED5"/>
    <w:rsid w:val="00557C88"/>
    <w:rsid w:val="005743C2"/>
    <w:rsid w:val="0057599F"/>
    <w:rsid w:val="005851F3"/>
    <w:rsid w:val="005A5D08"/>
    <w:rsid w:val="005D7A73"/>
    <w:rsid w:val="005F4FB1"/>
    <w:rsid w:val="005F5C3A"/>
    <w:rsid w:val="006009DF"/>
    <w:rsid w:val="00605BDF"/>
    <w:rsid w:val="006131DA"/>
    <w:rsid w:val="00624D3D"/>
    <w:rsid w:val="00624D5F"/>
    <w:rsid w:val="006361A0"/>
    <w:rsid w:val="006408DC"/>
    <w:rsid w:val="00640EF2"/>
    <w:rsid w:val="00643E19"/>
    <w:rsid w:val="00660FF9"/>
    <w:rsid w:val="006A0D79"/>
    <w:rsid w:val="006B555C"/>
    <w:rsid w:val="006C1A57"/>
    <w:rsid w:val="006D0E89"/>
    <w:rsid w:val="006E2FEA"/>
    <w:rsid w:val="006F6F0B"/>
    <w:rsid w:val="007118B7"/>
    <w:rsid w:val="007350FC"/>
    <w:rsid w:val="007537DB"/>
    <w:rsid w:val="00777BBA"/>
    <w:rsid w:val="00781745"/>
    <w:rsid w:val="00782340"/>
    <w:rsid w:val="00794BA7"/>
    <w:rsid w:val="00795166"/>
    <w:rsid w:val="007B1E7F"/>
    <w:rsid w:val="007B6165"/>
    <w:rsid w:val="007D4E1D"/>
    <w:rsid w:val="007E0C90"/>
    <w:rsid w:val="007F73C3"/>
    <w:rsid w:val="008053B4"/>
    <w:rsid w:val="00807D66"/>
    <w:rsid w:val="00851D12"/>
    <w:rsid w:val="008A1DC7"/>
    <w:rsid w:val="008B2EA4"/>
    <w:rsid w:val="008B7777"/>
    <w:rsid w:val="008C7629"/>
    <w:rsid w:val="008D17F7"/>
    <w:rsid w:val="008F2058"/>
    <w:rsid w:val="008F7542"/>
    <w:rsid w:val="00902878"/>
    <w:rsid w:val="009352B1"/>
    <w:rsid w:val="00945EDC"/>
    <w:rsid w:val="00953119"/>
    <w:rsid w:val="00954CCB"/>
    <w:rsid w:val="00970A32"/>
    <w:rsid w:val="0098253D"/>
    <w:rsid w:val="009913A6"/>
    <w:rsid w:val="009C0B03"/>
    <w:rsid w:val="009C4A31"/>
    <w:rsid w:val="009C746F"/>
    <w:rsid w:val="00A030CD"/>
    <w:rsid w:val="00A23BFB"/>
    <w:rsid w:val="00A252AA"/>
    <w:rsid w:val="00A519C1"/>
    <w:rsid w:val="00A552E3"/>
    <w:rsid w:val="00A55A7A"/>
    <w:rsid w:val="00A622B7"/>
    <w:rsid w:val="00AA58D3"/>
    <w:rsid w:val="00AB5D24"/>
    <w:rsid w:val="00B2484B"/>
    <w:rsid w:val="00B60CCA"/>
    <w:rsid w:val="00B6343E"/>
    <w:rsid w:val="00B66139"/>
    <w:rsid w:val="00B70E40"/>
    <w:rsid w:val="00B934CC"/>
    <w:rsid w:val="00B95778"/>
    <w:rsid w:val="00B97289"/>
    <w:rsid w:val="00BB418C"/>
    <w:rsid w:val="00BD332D"/>
    <w:rsid w:val="00BF37BD"/>
    <w:rsid w:val="00C01D7C"/>
    <w:rsid w:val="00C15A6F"/>
    <w:rsid w:val="00C338A9"/>
    <w:rsid w:val="00C47E45"/>
    <w:rsid w:val="00C8204D"/>
    <w:rsid w:val="00C952B9"/>
    <w:rsid w:val="00CA47B6"/>
    <w:rsid w:val="00CB19A3"/>
    <w:rsid w:val="00CB4C17"/>
    <w:rsid w:val="00CD4736"/>
    <w:rsid w:val="00CE2837"/>
    <w:rsid w:val="00CE47A9"/>
    <w:rsid w:val="00CE5997"/>
    <w:rsid w:val="00CF7739"/>
    <w:rsid w:val="00D03452"/>
    <w:rsid w:val="00D13B25"/>
    <w:rsid w:val="00D16A1E"/>
    <w:rsid w:val="00D30908"/>
    <w:rsid w:val="00D656B8"/>
    <w:rsid w:val="00D72911"/>
    <w:rsid w:val="00D87A96"/>
    <w:rsid w:val="00D95746"/>
    <w:rsid w:val="00DB1FB4"/>
    <w:rsid w:val="00DC68C7"/>
    <w:rsid w:val="00DD4A59"/>
    <w:rsid w:val="00DF4618"/>
    <w:rsid w:val="00E059AD"/>
    <w:rsid w:val="00E35243"/>
    <w:rsid w:val="00E37AED"/>
    <w:rsid w:val="00E41805"/>
    <w:rsid w:val="00E8153E"/>
    <w:rsid w:val="00E90226"/>
    <w:rsid w:val="00E90E1D"/>
    <w:rsid w:val="00EB4EEF"/>
    <w:rsid w:val="00EC0A1F"/>
    <w:rsid w:val="00EC3159"/>
    <w:rsid w:val="00F058E4"/>
    <w:rsid w:val="00F32D39"/>
    <w:rsid w:val="00F36393"/>
    <w:rsid w:val="00F37B78"/>
    <w:rsid w:val="00F65588"/>
    <w:rsid w:val="00F731F2"/>
    <w:rsid w:val="00F768F1"/>
    <w:rsid w:val="00F8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F7730"/>
  <w15:chartTrackingRefBased/>
  <w15:docId w15:val="{B1ED2506-BFDC-4244-908E-9D82BFCD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837"/>
    <w:rPr>
      <w:rFonts w:ascii="Times New Roman" w:eastAsia="Times New Roman" w:hAnsi="Times New Roman" w:cs="Times New Roman"/>
    </w:rPr>
  </w:style>
  <w:style w:type="paragraph" w:styleId="Heading1">
    <w:name w:val="heading 1"/>
    <w:basedOn w:val="Normal"/>
    <w:link w:val="Heading1Char"/>
    <w:uiPriority w:val="9"/>
    <w:qFormat/>
    <w:rsid w:val="008C76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BC"/>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BD332D"/>
    <w:rPr>
      <w:b/>
      <w:bCs/>
    </w:rPr>
  </w:style>
  <w:style w:type="table" w:styleId="TableGrid">
    <w:name w:val="Table Grid"/>
    <w:basedOn w:val="TableNormal"/>
    <w:uiPriority w:val="59"/>
    <w:rsid w:val="00041D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C0B03"/>
    <w:rPr>
      <w:color w:val="0000FF"/>
      <w:u w:val="single"/>
    </w:rPr>
  </w:style>
  <w:style w:type="character" w:styleId="FollowedHyperlink">
    <w:name w:val="FollowedHyperlink"/>
    <w:basedOn w:val="DefaultParagraphFont"/>
    <w:uiPriority w:val="99"/>
    <w:semiHidden/>
    <w:unhideWhenUsed/>
    <w:rsid w:val="00232593"/>
    <w:rPr>
      <w:color w:val="954F72" w:themeColor="followedHyperlink"/>
      <w:u w:val="single"/>
    </w:rPr>
  </w:style>
  <w:style w:type="character" w:customStyle="1" w:styleId="Heading1Char">
    <w:name w:val="Heading 1 Char"/>
    <w:basedOn w:val="DefaultParagraphFont"/>
    <w:link w:val="Heading1"/>
    <w:uiPriority w:val="9"/>
    <w:rsid w:val="008C762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C7629"/>
  </w:style>
  <w:style w:type="paragraph" w:styleId="NormalWeb">
    <w:name w:val="Normal (Web)"/>
    <w:basedOn w:val="Normal"/>
    <w:uiPriority w:val="99"/>
    <w:semiHidden/>
    <w:unhideWhenUsed/>
    <w:rsid w:val="00E90E1D"/>
    <w:pPr>
      <w:spacing w:before="100" w:beforeAutospacing="1" w:after="100" w:afterAutospacing="1"/>
    </w:pPr>
  </w:style>
  <w:style w:type="character" w:styleId="Emphasis">
    <w:name w:val="Emphasis"/>
    <w:basedOn w:val="DefaultParagraphFont"/>
    <w:uiPriority w:val="20"/>
    <w:qFormat/>
    <w:rsid w:val="00557C88"/>
    <w:rPr>
      <w:i/>
      <w:iCs/>
    </w:rPr>
  </w:style>
  <w:style w:type="paragraph" w:customStyle="1" w:styleId="handle">
    <w:name w:val="handle"/>
    <w:basedOn w:val="Normal"/>
    <w:rsid w:val="006F6F0B"/>
    <w:pPr>
      <w:spacing w:before="100" w:beforeAutospacing="1" w:after="100" w:afterAutospacing="1"/>
    </w:pPr>
  </w:style>
  <w:style w:type="paragraph" w:customStyle="1" w:styleId="jacketcopy">
    <w:name w:val="jacket_copy"/>
    <w:basedOn w:val="Normal"/>
    <w:rsid w:val="006F6F0B"/>
    <w:pPr>
      <w:spacing w:before="100" w:beforeAutospacing="1" w:after="100" w:afterAutospacing="1"/>
    </w:pPr>
  </w:style>
  <w:style w:type="character" w:customStyle="1" w:styleId="test-idfield-label">
    <w:name w:val="test-id__field-label"/>
    <w:basedOn w:val="DefaultParagraphFont"/>
    <w:rsid w:val="00E37AED"/>
  </w:style>
  <w:style w:type="character" w:customStyle="1" w:styleId="uioutputtextarea">
    <w:name w:val="uioutputtextarea"/>
    <w:basedOn w:val="DefaultParagraphFont"/>
    <w:rsid w:val="00E37AED"/>
  </w:style>
  <w:style w:type="character" w:customStyle="1" w:styleId="textlayer--absolute">
    <w:name w:val="textlayer--absolute"/>
    <w:basedOn w:val="DefaultParagraphFont"/>
    <w:rsid w:val="008F2058"/>
  </w:style>
  <w:style w:type="paragraph" w:styleId="Header">
    <w:name w:val="header"/>
    <w:basedOn w:val="Normal"/>
    <w:link w:val="HeaderChar"/>
    <w:uiPriority w:val="99"/>
    <w:unhideWhenUsed/>
    <w:rsid w:val="00101FD4"/>
    <w:pPr>
      <w:tabs>
        <w:tab w:val="center" w:pos="4680"/>
        <w:tab w:val="right" w:pos="9360"/>
      </w:tabs>
    </w:pPr>
  </w:style>
  <w:style w:type="character" w:customStyle="1" w:styleId="HeaderChar">
    <w:name w:val="Header Char"/>
    <w:basedOn w:val="DefaultParagraphFont"/>
    <w:link w:val="Header"/>
    <w:uiPriority w:val="99"/>
    <w:rsid w:val="00101FD4"/>
    <w:rPr>
      <w:rFonts w:ascii="Times New Roman" w:eastAsia="Times New Roman" w:hAnsi="Times New Roman" w:cs="Times New Roman"/>
    </w:rPr>
  </w:style>
  <w:style w:type="paragraph" w:styleId="Footer">
    <w:name w:val="footer"/>
    <w:basedOn w:val="Normal"/>
    <w:link w:val="FooterChar"/>
    <w:uiPriority w:val="99"/>
    <w:unhideWhenUsed/>
    <w:rsid w:val="00101FD4"/>
    <w:pPr>
      <w:tabs>
        <w:tab w:val="center" w:pos="4680"/>
        <w:tab w:val="right" w:pos="9360"/>
      </w:tabs>
    </w:pPr>
  </w:style>
  <w:style w:type="character" w:customStyle="1" w:styleId="FooterChar">
    <w:name w:val="Footer Char"/>
    <w:basedOn w:val="DefaultParagraphFont"/>
    <w:link w:val="Footer"/>
    <w:uiPriority w:val="99"/>
    <w:rsid w:val="00101F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430">
      <w:bodyDiv w:val="1"/>
      <w:marLeft w:val="0"/>
      <w:marRight w:val="0"/>
      <w:marTop w:val="0"/>
      <w:marBottom w:val="0"/>
      <w:divBdr>
        <w:top w:val="none" w:sz="0" w:space="0" w:color="auto"/>
        <w:left w:val="none" w:sz="0" w:space="0" w:color="auto"/>
        <w:bottom w:val="none" w:sz="0" w:space="0" w:color="auto"/>
        <w:right w:val="none" w:sz="0" w:space="0" w:color="auto"/>
      </w:divBdr>
    </w:div>
    <w:div w:id="24793507">
      <w:bodyDiv w:val="1"/>
      <w:marLeft w:val="0"/>
      <w:marRight w:val="0"/>
      <w:marTop w:val="0"/>
      <w:marBottom w:val="0"/>
      <w:divBdr>
        <w:top w:val="none" w:sz="0" w:space="0" w:color="auto"/>
        <w:left w:val="none" w:sz="0" w:space="0" w:color="auto"/>
        <w:bottom w:val="none" w:sz="0" w:space="0" w:color="auto"/>
        <w:right w:val="none" w:sz="0" w:space="0" w:color="auto"/>
      </w:divBdr>
    </w:div>
    <w:div w:id="39135645">
      <w:bodyDiv w:val="1"/>
      <w:marLeft w:val="0"/>
      <w:marRight w:val="0"/>
      <w:marTop w:val="0"/>
      <w:marBottom w:val="0"/>
      <w:divBdr>
        <w:top w:val="none" w:sz="0" w:space="0" w:color="auto"/>
        <w:left w:val="none" w:sz="0" w:space="0" w:color="auto"/>
        <w:bottom w:val="none" w:sz="0" w:space="0" w:color="auto"/>
        <w:right w:val="none" w:sz="0" w:space="0" w:color="auto"/>
      </w:divBdr>
    </w:div>
    <w:div w:id="47531655">
      <w:bodyDiv w:val="1"/>
      <w:marLeft w:val="0"/>
      <w:marRight w:val="0"/>
      <w:marTop w:val="0"/>
      <w:marBottom w:val="0"/>
      <w:divBdr>
        <w:top w:val="none" w:sz="0" w:space="0" w:color="auto"/>
        <w:left w:val="none" w:sz="0" w:space="0" w:color="auto"/>
        <w:bottom w:val="none" w:sz="0" w:space="0" w:color="auto"/>
        <w:right w:val="none" w:sz="0" w:space="0" w:color="auto"/>
      </w:divBdr>
    </w:div>
    <w:div w:id="53092770">
      <w:bodyDiv w:val="1"/>
      <w:marLeft w:val="0"/>
      <w:marRight w:val="0"/>
      <w:marTop w:val="0"/>
      <w:marBottom w:val="0"/>
      <w:divBdr>
        <w:top w:val="none" w:sz="0" w:space="0" w:color="auto"/>
        <w:left w:val="none" w:sz="0" w:space="0" w:color="auto"/>
        <w:bottom w:val="none" w:sz="0" w:space="0" w:color="auto"/>
        <w:right w:val="none" w:sz="0" w:space="0" w:color="auto"/>
      </w:divBdr>
    </w:div>
    <w:div w:id="61955554">
      <w:bodyDiv w:val="1"/>
      <w:marLeft w:val="0"/>
      <w:marRight w:val="0"/>
      <w:marTop w:val="0"/>
      <w:marBottom w:val="0"/>
      <w:divBdr>
        <w:top w:val="none" w:sz="0" w:space="0" w:color="auto"/>
        <w:left w:val="none" w:sz="0" w:space="0" w:color="auto"/>
        <w:bottom w:val="none" w:sz="0" w:space="0" w:color="auto"/>
        <w:right w:val="none" w:sz="0" w:space="0" w:color="auto"/>
      </w:divBdr>
    </w:div>
    <w:div w:id="83966119">
      <w:bodyDiv w:val="1"/>
      <w:marLeft w:val="0"/>
      <w:marRight w:val="0"/>
      <w:marTop w:val="0"/>
      <w:marBottom w:val="0"/>
      <w:divBdr>
        <w:top w:val="none" w:sz="0" w:space="0" w:color="auto"/>
        <w:left w:val="none" w:sz="0" w:space="0" w:color="auto"/>
        <w:bottom w:val="none" w:sz="0" w:space="0" w:color="auto"/>
        <w:right w:val="none" w:sz="0" w:space="0" w:color="auto"/>
      </w:divBdr>
    </w:div>
    <w:div w:id="106050996">
      <w:bodyDiv w:val="1"/>
      <w:marLeft w:val="0"/>
      <w:marRight w:val="0"/>
      <w:marTop w:val="0"/>
      <w:marBottom w:val="0"/>
      <w:divBdr>
        <w:top w:val="none" w:sz="0" w:space="0" w:color="auto"/>
        <w:left w:val="none" w:sz="0" w:space="0" w:color="auto"/>
        <w:bottom w:val="none" w:sz="0" w:space="0" w:color="auto"/>
        <w:right w:val="none" w:sz="0" w:space="0" w:color="auto"/>
      </w:divBdr>
    </w:div>
    <w:div w:id="147938634">
      <w:bodyDiv w:val="1"/>
      <w:marLeft w:val="0"/>
      <w:marRight w:val="0"/>
      <w:marTop w:val="0"/>
      <w:marBottom w:val="0"/>
      <w:divBdr>
        <w:top w:val="none" w:sz="0" w:space="0" w:color="auto"/>
        <w:left w:val="none" w:sz="0" w:space="0" w:color="auto"/>
        <w:bottom w:val="none" w:sz="0" w:space="0" w:color="auto"/>
        <w:right w:val="none" w:sz="0" w:space="0" w:color="auto"/>
      </w:divBdr>
    </w:div>
    <w:div w:id="163017705">
      <w:bodyDiv w:val="1"/>
      <w:marLeft w:val="0"/>
      <w:marRight w:val="0"/>
      <w:marTop w:val="0"/>
      <w:marBottom w:val="0"/>
      <w:divBdr>
        <w:top w:val="none" w:sz="0" w:space="0" w:color="auto"/>
        <w:left w:val="none" w:sz="0" w:space="0" w:color="auto"/>
        <w:bottom w:val="none" w:sz="0" w:space="0" w:color="auto"/>
        <w:right w:val="none" w:sz="0" w:space="0" w:color="auto"/>
      </w:divBdr>
    </w:div>
    <w:div w:id="190073639">
      <w:bodyDiv w:val="1"/>
      <w:marLeft w:val="0"/>
      <w:marRight w:val="0"/>
      <w:marTop w:val="0"/>
      <w:marBottom w:val="0"/>
      <w:divBdr>
        <w:top w:val="none" w:sz="0" w:space="0" w:color="auto"/>
        <w:left w:val="none" w:sz="0" w:space="0" w:color="auto"/>
        <w:bottom w:val="none" w:sz="0" w:space="0" w:color="auto"/>
        <w:right w:val="none" w:sz="0" w:space="0" w:color="auto"/>
      </w:divBdr>
    </w:div>
    <w:div w:id="244728087">
      <w:bodyDiv w:val="1"/>
      <w:marLeft w:val="0"/>
      <w:marRight w:val="0"/>
      <w:marTop w:val="0"/>
      <w:marBottom w:val="0"/>
      <w:divBdr>
        <w:top w:val="none" w:sz="0" w:space="0" w:color="auto"/>
        <w:left w:val="none" w:sz="0" w:space="0" w:color="auto"/>
        <w:bottom w:val="none" w:sz="0" w:space="0" w:color="auto"/>
        <w:right w:val="none" w:sz="0" w:space="0" w:color="auto"/>
      </w:divBdr>
    </w:div>
    <w:div w:id="268586574">
      <w:bodyDiv w:val="1"/>
      <w:marLeft w:val="0"/>
      <w:marRight w:val="0"/>
      <w:marTop w:val="0"/>
      <w:marBottom w:val="0"/>
      <w:divBdr>
        <w:top w:val="none" w:sz="0" w:space="0" w:color="auto"/>
        <w:left w:val="none" w:sz="0" w:space="0" w:color="auto"/>
        <w:bottom w:val="none" w:sz="0" w:space="0" w:color="auto"/>
        <w:right w:val="none" w:sz="0" w:space="0" w:color="auto"/>
      </w:divBdr>
    </w:div>
    <w:div w:id="327756208">
      <w:bodyDiv w:val="1"/>
      <w:marLeft w:val="0"/>
      <w:marRight w:val="0"/>
      <w:marTop w:val="0"/>
      <w:marBottom w:val="0"/>
      <w:divBdr>
        <w:top w:val="none" w:sz="0" w:space="0" w:color="auto"/>
        <w:left w:val="none" w:sz="0" w:space="0" w:color="auto"/>
        <w:bottom w:val="none" w:sz="0" w:space="0" w:color="auto"/>
        <w:right w:val="none" w:sz="0" w:space="0" w:color="auto"/>
      </w:divBdr>
    </w:div>
    <w:div w:id="339238820">
      <w:bodyDiv w:val="1"/>
      <w:marLeft w:val="0"/>
      <w:marRight w:val="0"/>
      <w:marTop w:val="0"/>
      <w:marBottom w:val="0"/>
      <w:divBdr>
        <w:top w:val="none" w:sz="0" w:space="0" w:color="auto"/>
        <w:left w:val="none" w:sz="0" w:space="0" w:color="auto"/>
        <w:bottom w:val="none" w:sz="0" w:space="0" w:color="auto"/>
        <w:right w:val="none" w:sz="0" w:space="0" w:color="auto"/>
      </w:divBdr>
    </w:div>
    <w:div w:id="344331826">
      <w:bodyDiv w:val="1"/>
      <w:marLeft w:val="0"/>
      <w:marRight w:val="0"/>
      <w:marTop w:val="0"/>
      <w:marBottom w:val="0"/>
      <w:divBdr>
        <w:top w:val="none" w:sz="0" w:space="0" w:color="auto"/>
        <w:left w:val="none" w:sz="0" w:space="0" w:color="auto"/>
        <w:bottom w:val="none" w:sz="0" w:space="0" w:color="auto"/>
        <w:right w:val="none" w:sz="0" w:space="0" w:color="auto"/>
      </w:divBdr>
    </w:div>
    <w:div w:id="347752249">
      <w:bodyDiv w:val="1"/>
      <w:marLeft w:val="0"/>
      <w:marRight w:val="0"/>
      <w:marTop w:val="0"/>
      <w:marBottom w:val="0"/>
      <w:divBdr>
        <w:top w:val="none" w:sz="0" w:space="0" w:color="auto"/>
        <w:left w:val="none" w:sz="0" w:space="0" w:color="auto"/>
        <w:bottom w:val="none" w:sz="0" w:space="0" w:color="auto"/>
        <w:right w:val="none" w:sz="0" w:space="0" w:color="auto"/>
      </w:divBdr>
    </w:div>
    <w:div w:id="351418728">
      <w:bodyDiv w:val="1"/>
      <w:marLeft w:val="0"/>
      <w:marRight w:val="0"/>
      <w:marTop w:val="0"/>
      <w:marBottom w:val="0"/>
      <w:divBdr>
        <w:top w:val="none" w:sz="0" w:space="0" w:color="auto"/>
        <w:left w:val="none" w:sz="0" w:space="0" w:color="auto"/>
        <w:bottom w:val="none" w:sz="0" w:space="0" w:color="auto"/>
        <w:right w:val="none" w:sz="0" w:space="0" w:color="auto"/>
      </w:divBdr>
    </w:div>
    <w:div w:id="363289781">
      <w:bodyDiv w:val="1"/>
      <w:marLeft w:val="0"/>
      <w:marRight w:val="0"/>
      <w:marTop w:val="0"/>
      <w:marBottom w:val="0"/>
      <w:divBdr>
        <w:top w:val="none" w:sz="0" w:space="0" w:color="auto"/>
        <w:left w:val="none" w:sz="0" w:space="0" w:color="auto"/>
        <w:bottom w:val="none" w:sz="0" w:space="0" w:color="auto"/>
        <w:right w:val="none" w:sz="0" w:space="0" w:color="auto"/>
      </w:divBdr>
    </w:div>
    <w:div w:id="391664459">
      <w:bodyDiv w:val="1"/>
      <w:marLeft w:val="0"/>
      <w:marRight w:val="0"/>
      <w:marTop w:val="0"/>
      <w:marBottom w:val="0"/>
      <w:divBdr>
        <w:top w:val="none" w:sz="0" w:space="0" w:color="auto"/>
        <w:left w:val="none" w:sz="0" w:space="0" w:color="auto"/>
        <w:bottom w:val="none" w:sz="0" w:space="0" w:color="auto"/>
        <w:right w:val="none" w:sz="0" w:space="0" w:color="auto"/>
      </w:divBdr>
    </w:div>
    <w:div w:id="394478226">
      <w:bodyDiv w:val="1"/>
      <w:marLeft w:val="0"/>
      <w:marRight w:val="0"/>
      <w:marTop w:val="0"/>
      <w:marBottom w:val="0"/>
      <w:divBdr>
        <w:top w:val="none" w:sz="0" w:space="0" w:color="auto"/>
        <w:left w:val="none" w:sz="0" w:space="0" w:color="auto"/>
        <w:bottom w:val="none" w:sz="0" w:space="0" w:color="auto"/>
        <w:right w:val="none" w:sz="0" w:space="0" w:color="auto"/>
      </w:divBdr>
    </w:div>
    <w:div w:id="418600525">
      <w:bodyDiv w:val="1"/>
      <w:marLeft w:val="0"/>
      <w:marRight w:val="0"/>
      <w:marTop w:val="0"/>
      <w:marBottom w:val="0"/>
      <w:divBdr>
        <w:top w:val="none" w:sz="0" w:space="0" w:color="auto"/>
        <w:left w:val="none" w:sz="0" w:space="0" w:color="auto"/>
        <w:bottom w:val="none" w:sz="0" w:space="0" w:color="auto"/>
        <w:right w:val="none" w:sz="0" w:space="0" w:color="auto"/>
      </w:divBdr>
    </w:div>
    <w:div w:id="420758204">
      <w:bodyDiv w:val="1"/>
      <w:marLeft w:val="0"/>
      <w:marRight w:val="0"/>
      <w:marTop w:val="0"/>
      <w:marBottom w:val="0"/>
      <w:divBdr>
        <w:top w:val="none" w:sz="0" w:space="0" w:color="auto"/>
        <w:left w:val="none" w:sz="0" w:space="0" w:color="auto"/>
        <w:bottom w:val="none" w:sz="0" w:space="0" w:color="auto"/>
        <w:right w:val="none" w:sz="0" w:space="0" w:color="auto"/>
      </w:divBdr>
    </w:div>
    <w:div w:id="432938688">
      <w:bodyDiv w:val="1"/>
      <w:marLeft w:val="0"/>
      <w:marRight w:val="0"/>
      <w:marTop w:val="0"/>
      <w:marBottom w:val="0"/>
      <w:divBdr>
        <w:top w:val="none" w:sz="0" w:space="0" w:color="auto"/>
        <w:left w:val="none" w:sz="0" w:space="0" w:color="auto"/>
        <w:bottom w:val="none" w:sz="0" w:space="0" w:color="auto"/>
        <w:right w:val="none" w:sz="0" w:space="0" w:color="auto"/>
      </w:divBdr>
    </w:div>
    <w:div w:id="446699952">
      <w:bodyDiv w:val="1"/>
      <w:marLeft w:val="0"/>
      <w:marRight w:val="0"/>
      <w:marTop w:val="0"/>
      <w:marBottom w:val="0"/>
      <w:divBdr>
        <w:top w:val="none" w:sz="0" w:space="0" w:color="auto"/>
        <w:left w:val="none" w:sz="0" w:space="0" w:color="auto"/>
        <w:bottom w:val="none" w:sz="0" w:space="0" w:color="auto"/>
        <w:right w:val="none" w:sz="0" w:space="0" w:color="auto"/>
      </w:divBdr>
    </w:div>
    <w:div w:id="449321387">
      <w:bodyDiv w:val="1"/>
      <w:marLeft w:val="0"/>
      <w:marRight w:val="0"/>
      <w:marTop w:val="0"/>
      <w:marBottom w:val="0"/>
      <w:divBdr>
        <w:top w:val="none" w:sz="0" w:space="0" w:color="auto"/>
        <w:left w:val="none" w:sz="0" w:space="0" w:color="auto"/>
        <w:bottom w:val="none" w:sz="0" w:space="0" w:color="auto"/>
        <w:right w:val="none" w:sz="0" w:space="0" w:color="auto"/>
      </w:divBdr>
    </w:div>
    <w:div w:id="473108723">
      <w:bodyDiv w:val="1"/>
      <w:marLeft w:val="0"/>
      <w:marRight w:val="0"/>
      <w:marTop w:val="0"/>
      <w:marBottom w:val="0"/>
      <w:divBdr>
        <w:top w:val="none" w:sz="0" w:space="0" w:color="auto"/>
        <w:left w:val="none" w:sz="0" w:space="0" w:color="auto"/>
        <w:bottom w:val="none" w:sz="0" w:space="0" w:color="auto"/>
        <w:right w:val="none" w:sz="0" w:space="0" w:color="auto"/>
      </w:divBdr>
    </w:div>
    <w:div w:id="507867932">
      <w:bodyDiv w:val="1"/>
      <w:marLeft w:val="0"/>
      <w:marRight w:val="0"/>
      <w:marTop w:val="0"/>
      <w:marBottom w:val="0"/>
      <w:divBdr>
        <w:top w:val="none" w:sz="0" w:space="0" w:color="auto"/>
        <w:left w:val="none" w:sz="0" w:space="0" w:color="auto"/>
        <w:bottom w:val="none" w:sz="0" w:space="0" w:color="auto"/>
        <w:right w:val="none" w:sz="0" w:space="0" w:color="auto"/>
      </w:divBdr>
    </w:div>
    <w:div w:id="531768763">
      <w:bodyDiv w:val="1"/>
      <w:marLeft w:val="0"/>
      <w:marRight w:val="0"/>
      <w:marTop w:val="0"/>
      <w:marBottom w:val="0"/>
      <w:divBdr>
        <w:top w:val="none" w:sz="0" w:space="0" w:color="auto"/>
        <w:left w:val="none" w:sz="0" w:space="0" w:color="auto"/>
        <w:bottom w:val="none" w:sz="0" w:space="0" w:color="auto"/>
        <w:right w:val="none" w:sz="0" w:space="0" w:color="auto"/>
      </w:divBdr>
    </w:div>
    <w:div w:id="535316867">
      <w:bodyDiv w:val="1"/>
      <w:marLeft w:val="0"/>
      <w:marRight w:val="0"/>
      <w:marTop w:val="0"/>
      <w:marBottom w:val="0"/>
      <w:divBdr>
        <w:top w:val="none" w:sz="0" w:space="0" w:color="auto"/>
        <w:left w:val="none" w:sz="0" w:space="0" w:color="auto"/>
        <w:bottom w:val="none" w:sz="0" w:space="0" w:color="auto"/>
        <w:right w:val="none" w:sz="0" w:space="0" w:color="auto"/>
      </w:divBdr>
    </w:div>
    <w:div w:id="615059839">
      <w:bodyDiv w:val="1"/>
      <w:marLeft w:val="0"/>
      <w:marRight w:val="0"/>
      <w:marTop w:val="0"/>
      <w:marBottom w:val="0"/>
      <w:divBdr>
        <w:top w:val="none" w:sz="0" w:space="0" w:color="auto"/>
        <w:left w:val="none" w:sz="0" w:space="0" w:color="auto"/>
        <w:bottom w:val="none" w:sz="0" w:space="0" w:color="auto"/>
        <w:right w:val="none" w:sz="0" w:space="0" w:color="auto"/>
      </w:divBdr>
    </w:div>
    <w:div w:id="653990898">
      <w:bodyDiv w:val="1"/>
      <w:marLeft w:val="0"/>
      <w:marRight w:val="0"/>
      <w:marTop w:val="0"/>
      <w:marBottom w:val="0"/>
      <w:divBdr>
        <w:top w:val="none" w:sz="0" w:space="0" w:color="auto"/>
        <w:left w:val="none" w:sz="0" w:space="0" w:color="auto"/>
        <w:bottom w:val="none" w:sz="0" w:space="0" w:color="auto"/>
        <w:right w:val="none" w:sz="0" w:space="0" w:color="auto"/>
      </w:divBdr>
    </w:div>
    <w:div w:id="678043736">
      <w:bodyDiv w:val="1"/>
      <w:marLeft w:val="0"/>
      <w:marRight w:val="0"/>
      <w:marTop w:val="0"/>
      <w:marBottom w:val="0"/>
      <w:divBdr>
        <w:top w:val="none" w:sz="0" w:space="0" w:color="auto"/>
        <w:left w:val="none" w:sz="0" w:space="0" w:color="auto"/>
        <w:bottom w:val="none" w:sz="0" w:space="0" w:color="auto"/>
        <w:right w:val="none" w:sz="0" w:space="0" w:color="auto"/>
      </w:divBdr>
    </w:div>
    <w:div w:id="678847029">
      <w:bodyDiv w:val="1"/>
      <w:marLeft w:val="0"/>
      <w:marRight w:val="0"/>
      <w:marTop w:val="0"/>
      <w:marBottom w:val="0"/>
      <w:divBdr>
        <w:top w:val="none" w:sz="0" w:space="0" w:color="auto"/>
        <w:left w:val="none" w:sz="0" w:space="0" w:color="auto"/>
        <w:bottom w:val="none" w:sz="0" w:space="0" w:color="auto"/>
        <w:right w:val="none" w:sz="0" w:space="0" w:color="auto"/>
      </w:divBdr>
    </w:div>
    <w:div w:id="708576303">
      <w:bodyDiv w:val="1"/>
      <w:marLeft w:val="0"/>
      <w:marRight w:val="0"/>
      <w:marTop w:val="0"/>
      <w:marBottom w:val="0"/>
      <w:divBdr>
        <w:top w:val="none" w:sz="0" w:space="0" w:color="auto"/>
        <w:left w:val="none" w:sz="0" w:space="0" w:color="auto"/>
        <w:bottom w:val="none" w:sz="0" w:space="0" w:color="auto"/>
        <w:right w:val="none" w:sz="0" w:space="0" w:color="auto"/>
      </w:divBdr>
    </w:div>
    <w:div w:id="712846418">
      <w:bodyDiv w:val="1"/>
      <w:marLeft w:val="0"/>
      <w:marRight w:val="0"/>
      <w:marTop w:val="0"/>
      <w:marBottom w:val="0"/>
      <w:divBdr>
        <w:top w:val="none" w:sz="0" w:space="0" w:color="auto"/>
        <w:left w:val="none" w:sz="0" w:space="0" w:color="auto"/>
        <w:bottom w:val="none" w:sz="0" w:space="0" w:color="auto"/>
        <w:right w:val="none" w:sz="0" w:space="0" w:color="auto"/>
      </w:divBdr>
    </w:div>
    <w:div w:id="719748787">
      <w:bodyDiv w:val="1"/>
      <w:marLeft w:val="0"/>
      <w:marRight w:val="0"/>
      <w:marTop w:val="0"/>
      <w:marBottom w:val="0"/>
      <w:divBdr>
        <w:top w:val="none" w:sz="0" w:space="0" w:color="auto"/>
        <w:left w:val="none" w:sz="0" w:space="0" w:color="auto"/>
        <w:bottom w:val="none" w:sz="0" w:space="0" w:color="auto"/>
        <w:right w:val="none" w:sz="0" w:space="0" w:color="auto"/>
      </w:divBdr>
    </w:div>
    <w:div w:id="760567241">
      <w:bodyDiv w:val="1"/>
      <w:marLeft w:val="0"/>
      <w:marRight w:val="0"/>
      <w:marTop w:val="0"/>
      <w:marBottom w:val="0"/>
      <w:divBdr>
        <w:top w:val="none" w:sz="0" w:space="0" w:color="auto"/>
        <w:left w:val="none" w:sz="0" w:space="0" w:color="auto"/>
        <w:bottom w:val="none" w:sz="0" w:space="0" w:color="auto"/>
        <w:right w:val="none" w:sz="0" w:space="0" w:color="auto"/>
      </w:divBdr>
    </w:div>
    <w:div w:id="805851970">
      <w:bodyDiv w:val="1"/>
      <w:marLeft w:val="0"/>
      <w:marRight w:val="0"/>
      <w:marTop w:val="0"/>
      <w:marBottom w:val="0"/>
      <w:divBdr>
        <w:top w:val="none" w:sz="0" w:space="0" w:color="auto"/>
        <w:left w:val="none" w:sz="0" w:space="0" w:color="auto"/>
        <w:bottom w:val="none" w:sz="0" w:space="0" w:color="auto"/>
        <w:right w:val="none" w:sz="0" w:space="0" w:color="auto"/>
      </w:divBdr>
    </w:div>
    <w:div w:id="806093931">
      <w:bodyDiv w:val="1"/>
      <w:marLeft w:val="0"/>
      <w:marRight w:val="0"/>
      <w:marTop w:val="0"/>
      <w:marBottom w:val="0"/>
      <w:divBdr>
        <w:top w:val="none" w:sz="0" w:space="0" w:color="auto"/>
        <w:left w:val="none" w:sz="0" w:space="0" w:color="auto"/>
        <w:bottom w:val="none" w:sz="0" w:space="0" w:color="auto"/>
        <w:right w:val="none" w:sz="0" w:space="0" w:color="auto"/>
      </w:divBdr>
    </w:div>
    <w:div w:id="824246413">
      <w:bodyDiv w:val="1"/>
      <w:marLeft w:val="0"/>
      <w:marRight w:val="0"/>
      <w:marTop w:val="0"/>
      <w:marBottom w:val="0"/>
      <w:divBdr>
        <w:top w:val="none" w:sz="0" w:space="0" w:color="auto"/>
        <w:left w:val="none" w:sz="0" w:space="0" w:color="auto"/>
        <w:bottom w:val="none" w:sz="0" w:space="0" w:color="auto"/>
        <w:right w:val="none" w:sz="0" w:space="0" w:color="auto"/>
      </w:divBdr>
    </w:div>
    <w:div w:id="826557387">
      <w:bodyDiv w:val="1"/>
      <w:marLeft w:val="0"/>
      <w:marRight w:val="0"/>
      <w:marTop w:val="0"/>
      <w:marBottom w:val="0"/>
      <w:divBdr>
        <w:top w:val="none" w:sz="0" w:space="0" w:color="auto"/>
        <w:left w:val="none" w:sz="0" w:space="0" w:color="auto"/>
        <w:bottom w:val="none" w:sz="0" w:space="0" w:color="auto"/>
        <w:right w:val="none" w:sz="0" w:space="0" w:color="auto"/>
      </w:divBdr>
    </w:div>
    <w:div w:id="838008873">
      <w:bodyDiv w:val="1"/>
      <w:marLeft w:val="0"/>
      <w:marRight w:val="0"/>
      <w:marTop w:val="0"/>
      <w:marBottom w:val="0"/>
      <w:divBdr>
        <w:top w:val="none" w:sz="0" w:space="0" w:color="auto"/>
        <w:left w:val="none" w:sz="0" w:space="0" w:color="auto"/>
        <w:bottom w:val="none" w:sz="0" w:space="0" w:color="auto"/>
        <w:right w:val="none" w:sz="0" w:space="0" w:color="auto"/>
      </w:divBdr>
    </w:div>
    <w:div w:id="846361145">
      <w:bodyDiv w:val="1"/>
      <w:marLeft w:val="0"/>
      <w:marRight w:val="0"/>
      <w:marTop w:val="0"/>
      <w:marBottom w:val="0"/>
      <w:divBdr>
        <w:top w:val="none" w:sz="0" w:space="0" w:color="auto"/>
        <w:left w:val="none" w:sz="0" w:space="0" w:color="auto"/>
        <w:bottom w:val="none" w:sz="0" w:space="0" w:color="auto"/>
        <w:right w:val="none" w:sz="0" w:space="0" w:color="auto"/>
      </w:divBdr>
    </w:div>
    <w:div w:id="847211283">
      <w:bodyDiv w:val="1"/>
      <w:marLeft w:val="0"/>
      <w:marRight w:val="0"/>
      <w:marTop w:val="0"/>
      <w:marBottom w:val="0"/>
      <w:divBdr>
        <w:top w:val="none" w:sz="0" w:space="0" w:color="auto"/>
        <w:left w:val="none" w:sz="0" w:space="0" w:color="auto"/>
        <w:bottom w:val="none" w:sz="0" w:space="0" w:color="auto"/>
        <w:right w:val="none" w:sz="0" w:space="0" w:color="auto"/>
      </w:divBdr>
    </w:div>
    <w:div w:id="850683183">
      <w:bodyDiv w:val="1"/>
      <w:marLeft w:val="0"/>
      <w:marRight w:val="0"/>
      <w:marTop w:val="0"/>
      <w:marBottom w:val="0"/>
      <w:divBdr>
        <w:top w:val="none" w:sz="0" w:space="0" w:color="auto"/>
        <w:left w:val="none" w:sz="0" w:space="0" w:color="auto"/>
        <w:bottom w:val="none" w:sz="0" w:space="0" w:color="auto"/>
        <w:right w:val="none" w:sz="0" w:space="0" w:color="auto"/>
      </w:divBdr>
    </w:div>
    <w:div w:id="870191935">
      <w:bodyDiv w:val="1"/>
      <w:marLeft w:val="0"/>
      <w:marRight w:val="0"/>
      <w:marTop w:val="0"/>
      <w:marBottom w:val="0"/>
      <w:divBdr>
        <w:top w:val="none" w:sz="0" w:space="0" w:color="auto"/>
        <w:left w:val="none" w:sz="0" w:space="0" w:color="auto"/>
        <w:bottom w:val="none" w:sz="0" w:space="0" w:color="auto"/>
        <w:right w:val="none" w:sz="0" w:space="0" w:color="auto"/>
      </w:divBdr>
    </w:div>
    <w:div w:id="882906828">
      <w:bodyDiv w:val="1"/>
      <w:marLeft w:val="0"/>
      <w:marRight w:val="0"/>
      <w:marTop w:val="0"/>
      <w:marBottom w:val="0"/>
      <w:divBdr>
        <w:top w:val="none" w:sz="0" w:space="0" w:color="auto"/>
        <w:left w:val="none" w:sz="0" w:space="0" w:color="auto"/>
        <w:bottom w:val="none" w:sz="0" w:space="0" w:color="auto"/>
        <w:right w:val="none" w:sz="0" w:space="0" w:color="auto"/>
      </w:divBdr>
    </w:div>
    <w:div w:id="890044604">
      <w:bodyDiv w:val="1"/>
      <w:marLeft w:val="0"/>
      <w:marRight w:val="0"/>
      <w:marTop w:val="0"/>
      <w:marBottom w:val="0"/>
      <w:divBdr>
        <w:top w:val="none" w:sz="0" w:space="0" w:color="auto"/>
        <w:left w:val="none" w:sz="0" w:space="0" w:color="auto"/>
        <w:bottom w:val="none" w:sz="0" w:space="0" w:color="auto"/>
        <w:right w:val="none" w:sz="0" w:space="0" w:color="auto"/>
      </w:divBdr>
    </w:div>
    <w:div w:id="893782869">
      <w:bodyDiv w:val="1"/>
      <w:marLeft w:val="0"/>
      <w:marRight w:val="0"/>
      <w:marTop w:val="0"/>
      <w:marBottom w:val="0"/>
      <w:divBdr>
        <w:top w:val="none" w:sz="0" w:space="0" w:color="auto"/>
        <w:left w:val="none" w:sz="0" w:space="0" w:color="auto"/>
        <w:bottom w:val="none" w:sz="0" w:space="0" w:color="auto"/>
        <w:right w:val="none" w:sz="0" w:space="0" w:color="auto"/>
      </w:divBdr>
    </w:div>
    <w:div w:id="894701162">
      <w:bodyDiv w:val="1"/>
      <w:marLeft w:val="0"/>
      <w:marRight w:val="0"/>
      <w:marTop w:val="0"/>
      <w:marBottom w:val="0"/>
      <w:divBdr>
        <w:top w:val="none" w:sz="0" w:space="0" w:color="auto"/>
        <w:left w:val="none" w:sz="0" w:space="0" w:color="auto"/>
        <w:bottom w:val="none" w:sz="0" w:space="0" w:color="auto"/>
        <w:right w:val="none" w:sz="0" w:space="0" w:color="auto"/>
      </w:divBdr>
    </w:div>
    <w:div w:id="910653376">
      <w:bodyDiv w:val="1"/>
      <w:marLeft w:val="0"/>
      <w:marRight w:val="0"/>
      <w:marTop w:val="0"/>
      <w:marBottom w:val="0"/>
      <w:divBdr>
        <w:top w:val="none" w:sz="0" w:space="0" w:color="auto"/>
        <w:left w:val="none" w:sz="0" w:space="0" w:color="auto"/>
        <w:bottom w:val="none" w:sz="0" w:space="0" w:color="auto"/>
        <w:right w:val="none" w:sz="0" w:space="0" w:color="auto"/>
      </w:divBdr>
    </w:div>
    <w:div w:id="945308386">
      <w:bodyDiv w:val="1"/>
      <w:marLeft w:val="0"/>
      <w:marRight w:val="0"/>
      <w:marTop w:val="0"/>
      <w:marBottom w:val="0"/>
      <w:divBdr>
        <w:top w:val="none" w:sz="0" w:space="0" w:color="auto"/>
        <w:left w:val="none" w:sz="0" w:space="0" w:color="auto"/>
        <w:bottom w:val="none" w:sz="0" w:space="0" w:color="auto"/>
        <w:right w:val="none" w:sz="0" w:space="0" w:color="auto"/>
      </w:divBdr>
    </w:div>
    <w:div w:id="1005715513">
      <w:bodyDiv w:val="1"/>
      <w:marLeft w:val="0"/>
      <w:marRight w:val="0"/>
      <w:marTop w:val="0"/>
      <w:marBottom w:val="0"/>
      <w:divBdr>
        <w:top w:val="none" w:sz="0" w:space="0" w:color="auto"/>
        <w:left w:val="none" w:sz="0" w:space="0" w:color="auto"/>
        <w:bottom w:val="none" w:sz="0" w:space="0" w:color="auto"/>
        <w:right w:val="none" w:sz="0" w:space="0" w:color="auto"/>
      </w:divBdr>
    </w:div>
    <w:div w:id="1019817126">
      <w:bodyDiv w:val="1"/>
      <w:marLeft w:val="0"/>
      <w:marRight w:val="0"/>
      <w:marTop w:val="0"/>
      <w:marBottom w:val="0"/>
      <w:divBdr>
        <w:top w:val="none" w:sz="0" w:space="0" w:color="auto"/>
        <w:left w:val="none" w:sz="0" w:space="0" w:color="auto"/>
        <w:bottom w:val="none" w:sz="0" w:space="0" w:color="auto"/>
        <w:right w:val="none" w:sz="0" w:space="0" w:color="auto"/>
      </w:divBdr>
    </w:div>
    <w:div w:id="1076589260">
      <w:bodyDiv w:val="1"/>
      <w:marLeft w:val="0"/>
      <w:marRight w:val="0"/>
      <w:marTop w:val="0"/>
      <w:marBottom w:val="0"/>
      <w:divBdr>
        <w:top w:val="none" w:sz="0" w:space="0" w:color="auto"/>
        <w:left w:val="none" w:sz="0" w:space="0" w:color="auto"/>
        <w:bottom w:val="none" w:sz="0" w:space="0" w:color="auto"/>
        <w:right w:val="none" w:sz="0" w:space="0" w:color="auto"/>
      </w:divBdr>
    </w:div>
    <w:div w:id="1077244289">
      <w:bodyDiv w:val="1"/>
      <w:marLeft w:val="0"/>
      <w:marRight w:val="0"/>
      <w:marTop w:val="0"/>
      <w:marBottom w:val="0"/>
      <w:divBdr>
        <w:top w:val="none" w:sz="0" w:space="0" w:color="auto"/>
        <w:left w:val="none" w:sz="0" w:space="0" w:color="auto"/>
        <w:bottom w:val="none" w:sz="0" w:space="0" w:color="auto"/>
        <w:right w:val="none" w:sz="0" w:space="0" w:color="auto"/>
      </w:divBdr>
    </w:div>
    <w:div w:id="1101992926">
      <w:bodyDiv w:val="1"/>
      <w:marLeft w:val="0"/>
      <w:marRight w:val="0"/>
      <w:marTop w:val="0"/>
      <w:marBottom w:val="0"/>
      <w:divBdr>
        <w:top w:val="none" w:sz="0" w:space="0" w:color="auto"/>
        <w:left w:val="none" w:sz="0" w:space="0" w:color="auto"/>
        <w:bottom w:val="none" w:sz="0" w:space="0" w:color="auto"/>
        <w:right w:val="none" w:sz="0" w:space="0" w:color="auto"/>
      </w:divBdr>
    </w:div>
    <w:div w:id="1105922699">
      <w:bodyDiv w:val="1"/>
      <w:marLeft w:val="0"/>
      <w:marRight w:val="0"/>
      <w:marTop w:val="0"/>
      <w:marBottom w:val="0"/>
      <w:divBdr>
        <w:top w:val="none" w:sz="0" w:space="0" w:color="auto"/>
        <w:left w:val="none" w:sz="0" w:space="0" w:color="auto"/>
        <w:bottom w:val="none" w:sz="0" w:space="0" w:color="auto"/>
        <w:right w:val="none" w:sz="0" w:space="0" w:color="auto"/>
      </w:divBdr>
    </w:div>
    <w:div w:id="1110736289">
      <w:bodyDiv w:val="1"/>
      <w:marLeft w:val="0"/>
      <w:marRight w:val="0"/>
      <w:marTop w:val="0"/>
      <w:marBottom w:val="0"/>
      <w:divBdr>
        <w:top w:val="none" w:sz="0" w:space="0" w:color="auto"/>
        <w:left w:val="none" w:sz="0" w:space="0" w:color="auto"/>
        <w:bottom w:val="none" w:sz="0" w:space="0" w:color="auto"/>
        <w:right w:val="none" w:sz="0" w:space="0" w:color="auto"/>
      </w:divBdr>
    </w:div>
    <w:div w:id="1112243056">
      <w:bodyDiv w:val="1"/>
      <w:marLeft w:val="0"/>
      <w:marRight w:val="0"/>
      <w:marTop w:val="0"/>
      <w:marBottom w:val="0"/>
      <w:divBdr>
        <w:top w:val="none" w:sz="0" w:space="0" w:color="auto"/>
        <w:left w:val="none" w:sz="0" w:space="0" w:color="auto"/>
        <w:bottom w:val="none" w:sz="0" w:space="0" w:color="auto"/>
        <w:right w:val="none" w:sz="0" w:space="0" w:color="auto"/>
      </w:divBdr>
    </w:div>
    <w:div w:id="1139809250">
      <w:bodyDiv w:val="1"/>
      <w:marLeft w:val="0"/>
      <w:marRight w:val="0"/>
      <w:marTop w:val="0"/>
      <w:marBottom w:val="0"/>
      <w:divBdr>
        <w:top w:val="none" w:sz="0" w:space="0" w:color="auto"/>
        <w:left w:val="none" w:sz="0" w:space="0" w:color="auto"/>
        <w:bottom w:val="none" w:sz="0" w:space="0" w:color="auto"/>
        <w:right w:val="none" w:sz="0" w:space="0" w:color="auto"/>
      </w:divBdr>
    </w:div>
    <w:div w:id="1174564004">
      <w:bodyDiv w:val="1"/>
      <w:marLeft w:val="0"/>
      <w:marRight w:val="0"/>
      <w:marTop w:val="0"/>
      <w:marBottom w:val="0"/>
      <w:divBdr>
        <w:top w:val="none" w:sz="0" w:space="0" w:color="auto"/>
        <w:left w:val="none" w:sz="0" w:space="0" w:color="auto"/>
        <w:bottom w:val="none" w:sz="0" w:space="0" w:color="auto"/>
        <w:right w:val="none" w:sz="0" w:space="0" w:color="auto"/>
      </w:divBdr>
    </w:div>
    <w:div w:id="1178235460">
      <w:bodyDiv w:val="1"/>
      <w:marLeft w:val="0"/>
      <w:marRight w:val="0"/>
      <w:marTop w:val="0"/>
      <w:marBottom w:val="0"/>
      <w:divBdr>
        <w:top w:val="none" w:sz="0" w:space="0" w:color="auto"/>
        <w:left w:val="none" w:sz="0" w:space="0" w:color="auto"/>
        <w:bottom w:val="none" w:sz="0" w:space="0" w:color="auto"/>
        <w:right w:val="none" w:sz="0" w:space="0" w:color="auto"/>
      </w:divBdr>
    </w:div>
    <w:div w:id="1191333947">
      <w:bodyDiv w:val="1"/>
      <w:marLeft w:val="0"/>
      <w:marRight w:val="0"/>
      <w:marTop w:val="0"/>
      <w:marBottom w:val="0"/>
      <w:divBdr>
        <w:top w:val="none" w:sz="0" w:space="0" w:color="auto"/>
        <w:left w:val="none" w:sz="0" w:space="0" w:color="auto"/>
        <w:bottom w:val="none" w:sz="0" w:space="0" w:color="auto"/>
        <w:right w:val="none" w:sz="0" w:space="0" w:color="auto"/>
      </w:divBdr>
    </w:div>
    <w:div w:id="1200123969">
      <w:bodyDiv w:val="1"/>
      <w:marLeft w:val="0"/>
      <w:marRight w:val="0"/>
      <w:marTop w:val="0"/>
      <w:marBottom w:val="0"/>
      <w:divBdr>
        <w:top w:val="none" w:sz="0" w:space="0" w:color="auto"/>
        <w:left w:val="none" w:sz="0" w:space="0" w:color="auto"/>
        <w:bottom w:val="none" w:sz="0" w:space="0" w:color="auto"/>
        <w:right w:val="none" w:sz="0" w:space="0" w:color="auto"/>
      </w:divBdr>
    </w:div>
    <w:div w:id="1231578506">
      <w:bodyDiv w:val="1"/>
      <w:marLeft w:val="0"/>
      <w:marRight w:val="0"/>
      <w:marTop w:val="0"/>
      <w:marBottom w:val="0"/>
      <w:divBdr>
        <w:top w:val="none" w:sz="0" w:space="0" w:color="auto"/>
        <w:left w:val="none" w:sz="0" w:space="0" w:color="auto"/>
        <w:bottom w:val="none" w:sz="0" w:space="0" w:color="auto"/>
        <w:right w:val="none" w:sz="0" w:space="0" w:color="auto"/>
      </w:divBdr>
    </w:div>
    <w:div w:id="1231647451">
      <w:bodyDiv w:val="1"/>
      <w:marLeft w:val="0"/>
      <w:marRight w:val="0"/>
      <w:marTop w:val="0"/>
      <w:marBottom w:val="0"/>
      <w:divBdr>
        <w:top w:val="none" w:sz="0" w:space="0" w:color="auto"/>
        <w:left w:val="none" w:sz="0" w:space="0" w:color="auto"/>
        <w:bottom w:val="none" w:sz="0" w:space="0" w:color="auto"/>
        <w:right w:val="none" w:sz="0" w:space="0" w:color="auto"/>
      </w:divBdr>
    </w:div>
    <w:div w:id="1238513904">
      <w:bodyDiv w:val="1"/>
      <w:marLeft w:val="0"/>
      <w:marRight w:val="0"/>
      <w:marTop w:val="0"/>
      <w:marBottom w:val="0"/>
      <w:divBdr>
        <w:top w:val="none" w:sz="0" w:space="0" w:color="auto"/>
        <w:left w:val="none" w:sz="0" w:space="0" w:color="auto"/>
        <w:bottom w:val="none" w:sz="0" w:space="0" w:color="auto"/>
        <w:right w:val="none" w:sz="0" w:space="0" w:color="auto"/>
      </w:divBdr>
    </w:div>
    <w:div w:id="1253926697">
      <w:bodyDiv w:val="1"/>
      <w:marLeft w:val="0"/>
      <w:marRight w:val="0"/>
      <w:marTop w:val="0"/>
      <w:marBottom w:val="0"/>
      <w:divBdr>
        <w:top w:val="none" w:sz="0" w:space="0" w:color="auto"/>
        <w:left w:val="none" w:sz="0" w:space="0" w:color="auto"/>
        <w:bottom w:val="none" w:sz="0" w:space="0" w:color="auto"/>
        <w:right w:val="none" w:sz="0" w:space="0" w:color="auto"/>
      </w:divBdr>
    </w:div>
    <w:div w:id="1275022749">
      <w:bodyDiv w:val="1"/>
      <w:marLeft w:val="0"/>
      <w:marRight w:val="0"/>
      <w:marTop w:val="0"/>
      <w:marBottom w:val="0"/>
      <w:divBdr>
        <w:top w:val="none" w:sz="0" w:space="0" w:color="auto"/>
        <w:left w:val="none" w:sz="0" w:space="0" w:color="auto"/>
        <w:bottom w:val="none" w:sz="0" w:space="0" w:color="auto"/>
        <w:right w:val="none" w:sz="0" w:space="0" w:color="auto"/>
      </w:divBdr>
    </w:div>
    <w:div w:id="1290743055">
      <w:bodyDiv w:val="1"/>
      <w:marLeft w:val="0"/>
      <w:marRight w:val="0"/>
      <w:marTop w:val="0"/>
      <w:marBottom w:val="0"/>
      <w:divBdr>
        <w:top w:val="none" w:sz="0" w:space="0" w:color="auto"/>
        <w:left w:val="none" w:sz="0" w:space="0" w:color="auto"/>
        <w:bottom w:val="none" w:sz="0" w:space="0" w:color="auto"/>
        <w:right w:val="none" w:sz="0" w:space="0" w:color="auto"/>
      </w:divBdr>
    </w:div>
    <w:div w:id="1296836583">
      <w:bodyDiv w:val="1"/>
      <w:marLeft w:val="0"/>
      <w:marRight w:val="0"/>
      <w:marTop w:val="0"/>
      <w:marBottom w:val="0"/>
      <w:divBdr>
        <w:top w:val="none" w:sz="0" w:space="0" w:color="auto"/>
        <w:left w:val="none" w:sz="0" w:space="0" w:color="auto"/>
        <w:bottom w:val="none" w:sz="0" w:space="0" w:color="auto"/>
        <w:right w:val="none" w:sz="0" w:space="0" w:color="auto"/>
      </w:divBdr>
    </w:div>
    <w:div w:id="1297294878">
      <w:bodyDiv w:val="1"/>
      <w:marLeft w:val="0"/>
      <w:marRight w:val="0"/>
      <w:marTop w:val="0"/>
      <w:marBottom w:val="0"/>
      <w:divBdr>
        <w:top w:val="none" w:sz="0" w:space="0" w:color="auto"/>
        <w:left w:val="none" w:sz="0" w:space="0" w:color="auto"/>
        <w:bottom w:val="none" w:sz="0" w:space="0" w:color="auto"/>
        <w:right w:val="none" w:sz="0" w:space="0" w:color="auto"/>
      </w:divBdr>
    </w:div>
    <w:div w:id="1397776288">
      <w:bodyDiv w:val="1"/>
      <w:marLeft w:val="0"/>
      <w:marRight w:val="0"/>
      <w:marTop w:val="0"/>
      <w:marBottom w:val="0"/>
      <w:divBdr>
        <w:top w:val="none" w:sz="0" w:space="0" w:color="auto"/>
        <w:left w:val="none" w:sz="0" w:space="0" w:color="auto"/>
        <w:bottom w:val="none" w:sz="0" w:space="0" w:color="auto"/>
        <w:right w:val="none" w:sz="0" w:space="0" w:color="auto"/>
      </w:divBdr>
    </w:div>
    <w:div w:id="1410082657">
      <w:bodyDiv w:val="1"/>
      <w:marLeft w:val="0"/>
      <w:marRight w:val="0"/>
      <w:marTop w:val="0"/>
      <w:marBottom w:val="0"/>
      <w:divBdr>
        <w:top w:val="none" w:sz="0" w:space="0" w:color="auto"/>
        <w:left w:val="none" w:sz="0" w:space="0" w:color="auto"/>
        <w:bottom w:val="none" w:sz="0" w:space="0" w:color="auto"/>
        <w:right w:val="none" w:sz="0" w:space="0" w:color="auto"/>
      </w:divBdr>
    </w:div>
    <w:div w:id="1451510667">
      <w:bodyDiv w:val="1"/>
      <w:marLeft w:val="0"/>
      <w:marRight w:val="0"/>
      <w:marTop w:val="0"/>
      <w:marBottom w:val="0"/>
      <w:divBdr>
        <w:top w:val="none" w:sz="0" w:space="0" w:color="auto"/>
        <w:left w:val="none" w:sz="0" w:space="0" w:color="auto"/>
        <w:bottom w:val="none" w:sz="0" w:space="0" w:color="auto"/>
        <w:right w:val="none" w:sz="0" w:space="0" w:color="auto"/>
      </w:divBdr>
    </w:div>
    <w:div w:id="1538353233">
      <w:bodyDiv w:val="1"/>
      <w:marLeft w:val="0"/>
      <w:marRight w:val="0"/>
      <w:marTop w:val="0"/>
      <w:marBottom w:val="0"/>
      <w:divBdr>
        <w:top w:val="none" w:sz="0" w:space="0" w:color="auto"/>
        <w:left w:val="none" w:sz="0" w:space="0" w:color="auto"/>
        <w:bottom w:val="none" w:sz="0" w:space="0" w:color="auto"/>
        <w:right w:val="none" w:sz="0" w:space="0" w:color="auto"/>
      </w:divBdr>
    </w:div>
    <w:div w:id="1571503988">
      <w:bodyDiv w:val="1"/>
      <w:marLeft w:val="0"/>
      <w:marRight w:val="0"/>
      <w:marTop w:val="0"/>
      <w:marBottom w:val="0"/>
      <w:divBdr>
        <w:top w:val="none" w:sz="0" w:space="0" w:color="auto"/>
        <w:left w:val="none" w:sz="0" w:space="0" w:color="auto"/>
        <w:bottom w:val="none" w:sz="0" w:space="0" w:color="auto"/>
        <w:right w:val="none" w:sz="0" w:space="0" w:color="auto"/>
      </w:divBdr>
    </w:div>
    <w:div w:id="1571649173">
      <w:bodyDiv w:val="1"/>
      <w:marLeft w:val="0"/>
      <w:marRight w:val="0"/>
      <w:marTop w:val="0"/>
      <w:marBottom w:val="0"/>
      <w:divBdr>
        <w:top w:val="none" w:sz="0" w:space="0" w:color="auto"/>
        <w:left w:val="none" w:sz="0" w:space="0" w:color="auto"/>
        <w:bottom w:val="none" w:sz="0" w:space="0" w:color="auto"/>
        <w:right w:val="none" w:sz="0" w:space="0" w:color="auto"/>
      </w:divBdr>
    </w:div>
    <w:div w:id="1607619587">
      <w:bodyDiv w:val="1"/>
      <w:marLeft w:val="0"/>
      <w:marRight w:val="0"/>
      <w:marTop w:val="0"/>
      <w:marBottom w:val="0"/>
      <w:divBdr>
        <w:top w:val="none" w:sz="0" w:space="0" w:color="auto"/>
        <w:left w:val="none" w:sz="0" w:space="0" w:color="auto"/>
        <w:bottom w:val="none" w:sz="0" w:space="0" w:color="auto"/>
        <w:right w:val="none" w:sz="0" w:space="0" w:color="auto"/>
      </w:divBdr>
    </w:div>
    <w:div w:id="1617640472">
      <w:bodyDiv w:val="1"/>
      <w:marLeft w:val="0"/>
      <w:marRight w:val="0"/>
      <w:marTop w:val="0"/>
      <w:marBottom w:val="0"/>
      <w:divBdr>
        <w:top w:val="none" w:sz="0" w:space="0" w:color="auto"/>
        <w:left w:val="none" w:sz="0" w:space="0" w:color="auto"/>
        <w:bottom w:val="none" w:sz="0" w:space="0" w:color="auto"/>
        <w:right w:val="none" w:sz="0" w:space="0" w:color="auto"/>
      </w:divBdr>
    </w:div>
    <w:div w:id="1620718771">
      <w:bodyDiv w:val="1"/>
      <w:marLeft w:val="0"/>
      <w:marRight w:val="0"/>
      <w:marTop w:val="0"/>
      <w:marBottom w:val="0"/>
      <w:divBdr>
        <w:top w:val="none" w:sz="0" w:space="0" w:color="auto"/>
        <w:left w:val="none" w:sz="0" w:space="0" w:color="auto"/>
        <w:bottom w:val="none" w:sz="0" w:space="0" w:color="auto"/>
        <w:right w:val="none" w:sz="0" w:space="0" w:color="auto"/>
      </w:divBdr>
    </w:div>
    <w:div w:id="1630940722">
      <w:bodyDiv w:val="1"/>
      <w:marLeft w:val="0"/>
      <w:marRight w:val="0"/>
      <w:marTop w:val="0"/>
      <w:marBottom w:val="0"/>
      <w:divBdr>
        <w:top w:val="none" w:sz="0" w:space="0" w:color="auto"/>
        <w:left w:val="none" w:sz="0" w:space="0" w:color="auto"/>
        <w:bottom w:val="none" w:sz="0" w:space="0" w:color="auto"/>
        <w:right w:val="none" w:sz="0" w:space="0" w:color="auto"/>
      </w:divBdr>
    </w:div>
    <w:div w:id="1632517019">
      <w:bodyDiv w:val="1"/>
      <w:marLeft w:val="0"/>
      <w:marRight w:val="0"/>
      <w:marTop w:val="0"/>
      <w:marBottom w:val="0"/>
      <w:divBdr>
        <w:top w:val="none" w:sz="0" w:space="0" w:color="auto"/>
        <w:left w:val="none" w:sz="0" w:space="0" w:color="auto"/>
        <w:bottom w:val="none" w:sz="0" w:space="0" w:color="auto"/>
        <w:right w:val="none" w:sz="0" w:space="0" w:color="auto"/>
      </w:divBdr>
    </w:div>
    <w:div w:id="1648047967">
      <w:bodyDiv w:val="1"/>
      <w:marLeft w:val="0"/>
      <w:marRight w:val="0"/>
      <w:marTop w:val="0"/>
      <w:marBottom w:val="0"/>
      <w:divBdr>
        <w:top w:val="none" w:sz="0" w:space="0" w:color="auto"/>
        <w:left w:val="none" w:sz="0" w:space="0" w:color="auto"/>
        <w:bottom w:val="none" w:sz="0" w:space="0" w:color="auto"/>
        <w:right w:val="none" w:sz="0" w:space="0" w:color="auto"/>
      </w:divBdr>
    </w:div>
    <w:div w:id="1658151044">
      <w:bodyDiv w:val="1"/>
      <w:marLeft w:val="0"/>
      <w:marRight w:val="0"/>
      <w:marTop w:val="0"/>
      <w:marBottom w:val="0"/>
      <w:divBdr>
        <w:top w:val="none" w:sz="0" w:space="0" w:color="auto"/>
        <w:left w:val="none" w:sz="0" w:space="0" w:color="auto"/>
        <w:bottom w:val="none" w:sz="0" w:space="0" w:color="auto"/>
        <w:right w:val="none" w:sz="0" w:space="0" w:color="auto"/>
      </w:divBdr>
    </w:div>
    <w:div w:id="1699113650">
      <w:bodyDiv w:val="1"/>
      <w:marLeft w:val="0"/>
      <w:marRight w:val="0"/>
      <w:marTop w:val="0"/>
      <w:marBottom w:val="0"/>
      <w:divBdr>
        <w:top w:val="none" w:sz="0" w:space="0" w:color="auto"/>
        <w:left w:val="none" w:sz="0" w:space="0" w:color="auto"/>
        <w:bottom w:val="none" w:sz="0" w:space="0" w:color="auto"/>
        <w:right w:val="none" w:sz="0" w:space="0" w:color="auto"/>
      </w:divBdr>
    </w:div>
    <w:div w:id="1701197129">
      <w:bodyDiv w:val="1"/>
      <w:marLeft w:val="0"/>
      <w:marRight w:val="0"/>
      <w:marTop w:val="0"/>
      <w:marBottom w:val="0"/>
      <w:divBdr>
        <w:top w:val="none" w:sz="0" w:space="0" w:color="auto"/>
        <w:left w:val="none" w:sz="0" w:space="0" w:color="auto"/>
        <w:bottom w:val="none" w:sz="0" w:space="0" w:color="auto"/>
        <w:right w:val="none" w:sz="0" w:space="0" w:color="auto"/>
      </w:divBdr>
    </w:div>
    <w:div w:id="1709329377">
      <w:bodyDiv w:val="1"/>
      <w:marLeft w:val="0"/>
      <w:marRight w:val="0"/>
      <w:marTop w:val="0"/>
      <w:marBottom w:val="0"/>
      <w:divBdr>
        <w:top w:val="none" w:sz="0" w:space="0" w:color="auto"/>
        <w:left w:val="none" w:sz="0" w:space="0" w:color="auto"/>
        <w:bottom w:val="none" w:sz="0" w:space="0" w:color="auto"/>
        <w:right w:val="none" w:sz="0" w:space="0" w:color="auto"/>
      </w:divBdr>
    </w:div>
    <w:div w:id="1712923386">
      <w:bodyDiv w:val="1"/>
      <w:marLeft w:val="0"/>
      <w:marRight w:val="0"/>
      <w:marTop w:val="0"/>
      <w:marBottom w:val="0"/>
      <w:divBdr>
        <w:top w:val="none" w:sz="0" w:space="0" w:color="auto"/>
        <w:left w:val="none" w:sz="0" w:space="0" w:color="auto"/>
        <w:bottom w:val="none" w:sz="0" w:space="0" w:color="auto"/>
        <w:right w:val="none" w:sz="0" w:space="0" w:color="auto"/>
      </w:divBdr>
    </w:div>
    <w:div w:id="1726292383">
      <w:bodyDiv w:val="1"/>
      <w:marLeft w:val="0"/>
      <w:marRight w:val="0"/>
      <w:marTop w:val="0"/>
      <w:marBottom w:val="0"/>
      <w:divBdr>
        <w:top w:val="none" w:sz="0" w:space="0" w:color="auto"/>
        <w:left w:val="none" w:sz="0" w:space="0" w:color="auto"/>
        <w:bottom w:val="none" w:sz="0" w:space="0" w:color="auto"/>
        <w:right w:val="none" w:sz="0" w:space="0" w:color="auto"/>
      </w:divBdr>
    </w:div>
    <w:div w:id="1731421941">
      <w:bodyDiv w:val="1"/>
      <w:marLeft w:val="0"/>
      <w:marRight w:val="0"/>
      <w:marTop w:val="0"/>
      <w:marBottom w:val="0"/>
      <w:divBdr>
        <w:top w:val="none" w:sz="0" w:space="0" w:color="auto"/>
        <w:left w:val="none" w:sz="0" w:space="0" w:color="auto"/>
        <w:bottom w:val="none" w:sz="0" w:space="0" w:color="auto"/>
        <w:right w:val="none" w:sz="0" w:space="0" w:color="auto"/>
      </w:divBdr>
    </w:div>
    <w:div w:id="1739206692">
      <w:bodyDiv w:val="1"/>
      <w:marLeft w:val="0"/>
      <w:marRight w:val="0"/>
      <w:marTop w:val="0"/>
      <w:marBottom w:val="0"/>
      <w:divBdr>
        <w:top w:val="none" w:sz="0" w:space="0" w:color="auto"/>
        <w:left w:val="none" w:sz="0" w:space="0" w:color="auto"/>
        <w:bottom w:val="none" w:sz="0" w:space="0" w:color="auto"/>
        <w:right w:val="none" w:sz="0" w:space="0" w:color="auto"/>
      </w:divBdr>
    </w:div>
    <w:div w:id="1770195465">
      <w:bodyDiv w:val="1"/>
      <w:marLeft w:val="0"/>
      <w:marRight w:val="0"/>
      <w:marTop w:val="0"/>
      <w:marBottom w:val="0"/>
      <w:divBdr>
        <w:top w:val="none" w:sz="0" w:space="0" w:color="auto"/>
        <w:left w:val="none" w:sz="0" w:space="0" w:color="auto"/>
        <w:bottom w:val="none" w:sz="0" w:space="0" w:color="auto"/>
        <w:right w:val="none" w:sz="0" w:space="0" w:color="auto"/>
      </w:divBdr>
    </w:div>
    <w:div w:id="1797679159">
      <w:bodyDiv w:val="1"/>
      <w:marLeft w:val="0"/>
      <w:marRight w:val="0"/>
      <w:marTop w:val="0"/>
      <w:marBottom w:val="0"/>
      <w:divBdr>
        <w:top w:val="none" w:sz="0" w:space="0" w:color="auto"/>
        <w:left w:val="none" w:sz="0" w:space="0" w:color="auto"/>
        <w:bottom w:val="none" w:sz="0" w:space="0" w:color="auto"/>
        <w:right w:val="none" w:sz="0" w:space="0" w:color="auto"/>
      </w:divBdr>
    </w:div>
    <w:div w:id="1823616471">
      <w:bodyDiv w:val="1"/>
      <w:marLeft w:val="0"/>
      <w:marRight w:val="0"/>
      <w:marTop w:val="0"/>
      <w:marBottom w:val="0"/>
      <w:divBdr>
        <w:top w:val="none" w:sz="0" w:space="0" w:color="auto"/>
        <w:left w:val="none" w:sz="0" w:space="0" w:color="auto"/>
        <w:bottom w:val="none" w:sz="0" w:space="0" w:color="auto"/>
        <w:right w:val="none" w:sz="0" w:space="0" w:color="auto"/>
      </w:divBdr>
    </w:div>
    <w:div w:id="1871992043">
      <w:bodyDiv w:val="1"/>
      <w:marLeft w:val="0"/>
      <w:marRight w:val="0"/>
      <w:marTop w:val="0"/>
      <w:marBottom w:val="0"/>
      <w:divBdr>
        <w:top w:val="none" w:sz="0" w:space="0" w:color="auto"/>
        <w:left w:val="none" w:sz="0" w:space="0" w:color="auto"/>
        <w:bottom w:val="none" w:sz="0" w:space="0" w:color="auto"/>
        <w:right w:val="none" w:sz="0" w:space="0" w:color="auto"/>
      </w:divBdr>
    </w:div>
    <w:div w:id="1873569110">
      <w:bodyDiv w:val="1"/>
      <w:marLeft w:val="0"/>
      <w:marRight w:val="0"/>
      <w:marTop w:val="0"/>
      <w:marBottom w:val="0"/>
      <w:divBdr>
        <w:top w:val="none" w:sz="0" w:space="0" w:color="auto"/>
        <w:left w:val="none" w:sz="0" w:space="0" w:color="auto"/>
        <w:bottom w:val="none" w:sz="0" w:space="0" w:color="auto"/>
        <w:right w:val="none" w:sz="0" w:space="0" w:color="auto"/>
      </w:divBdr>
    </w:div>
    <w:div w:id="1893148341">
      <w:bodyDiv w:val="1"/>
      <w:marLeft w:val="0"/>
      <w:marRight w:val="0"/>
      <w:marTop w:val="0"/>
      <w:marBottom w:val="0"/>
      <w:divBdr>
        <w:top w:val="none" w:sz="0" w:space="0" w:color="auto"/>
        <w:left w:val="none" w:sz="0" w:space="0" w:color="auto"/>
        <w:bottom w:val="none" w:sz="0" w:space="0" w:color="auto"/>
        <w:right w:val="none" w:sz="0" w:space="0" w:color="auto"/>
      </w:divBdr>
    </w:div>
    <w:div w:id="1893344383">
      <w:bodyDiv w:val="1"/>
      <w:marLeft w:val="0"/>
      <w:marRight w:val="0"/>
      <w:marTop w:val="0"/>
      <w:marBottom w:val="0"/>
      <w:divBdr>
        <w:top w:val="none" w:sz="0" w:space="0" w:color="auto"/>
        <w:left w:val="none" w:sz="0" w:space="0" w:color="auto"/>
        <w:bottom w:val="none" w:sz="0" w:space="0" w:color="auto"/>
        <w:right w:val="none" w:sz="0" w:space="0" w:color="auto"/>
      </w:divBdr>
    </w:div>
    <w:div w:id="1913153119">
      <w:bodyDiv w:val="1"/>
      <w:marLeft w:val="0"/>
      <w:marRight w:val="0"/>
      <w:marTop w:val="0"/>
      <w:marBottom w:val="0"/>
      <w:divBdr>
        <w:top w:val="none" w:sz="0" w:space="0" w:color="auto"/>
        <w:left w:val="none" w:sz="0" w:space="0" w:color="auto"/>
        <w:bottom w:val="none" w:sz="0" w:space="0" w:color="auto"/>
        <w:right w:val="none" w:sz="0" w:space="0" w:color="auto"/>
      </w:divBdr>
    </w:div>
    <w:div w:id="1914586183">
      <w:bodyDiv w:val="1"/>
      <w:marLeft w:val="0"/>
      <w:marRight w:val="0"/>
      <w:marTop w:val="0"/>
      <w:marBottom w:val="0"/>
      <w:divBdr>
        <w:top w:val="none" w:sz="0" w:space="0" w:color="auto"/>
        <w:left w:val="none" w:sz="0" w:space="0" w:color="auto"/>
        <w:bottom w:val="none" w:sz="0" w:space="0" w:color="auto"/>
        <w:right w:val="none" w:sz="0" w:space="0" w:color="auto"/>
      </w:divBdr>
    </w:div>
    <w:div w:id="1923106601">
      <w:bodyDiv w:val="1"/>
      <w:marLeft w:val="0"/>
      <w:marRight w:val="0"/>
      <w:marTop w:val="0"/>
      <w:marBottom w:val="0"/>
      <w:divBdr>
        <w:top w:val="none" w:sz="0" w:space="0" w:color="auto"/>
        <w:left w:val="none" w:sz="0" w:space="0" w:color="auto"/>
        <w:bottom w:val="none" w:sz="0" w:space="0" w:color="auto"/>
        <w:right w:val="none" w:sz="0" w:space="0" w:color="auto"/>
      </w:divBdr>
    </w:div>
    <w:div w:id="1933925771">
      <w:bodyDiv w:val="1"/>
      <w:marLeft w:val="0"/>
      <w:marRight w:val="0"/>
      <w:marTop w:val="0"/>
      <w:marBottom w:val="0"/>
      <w:divBdr>
        <w:top w:val="none" w:sz="0" w:space="0" w:color="auto"/>
        <w:left w:val="none" w:sz="0" w:space="0" w:color="auto"/>
        <w:bottom w:val="none" w:sz="0" w:space="0" w:color="auto"/>
        <w:right w:val="none" w:sz="0" w:space="0" w:color="auto"/>
      </w:divBdr>
    </w:div>
    <w:div w:id="1933975406">
      <w:bodyDiv w:val="1"/>
      <w:marLeft w:val="0"/>
      <w:marRight w:val="0"/>
      <w:marTop w:val="0"/>
      <w:marBottom w:val="0"/>
      <w:divBdr>
        <w:top w:val="none" w:sz="0" w:space="0" w:color="auto"/>
        <w:left w:val="none" w:sz="0" w:space="0" w:color="auto"/>
        <w:bottom w:val="none" w:sz="0" w:space="0" w:color="auto"/>
        <w:right w:val="none" w:sz="0" w:space="0" w:color="auto"/>
      </w:divBdr>
    </w:div>
    <w:div w:id="1952860028">
      <w:bodyDiv w:val="1"/>
      <w:marLeft w:val="0"/>
      <w:marRight w:val="0"/>
      <w:marTop w:val="0"/>
      <w:marBottom w:val="0"/>
      <w:divBdr>
        <w:top w:val="none" w:sz="0" w:space="0" w:color="auto"/>
        <w:left w:val="none" w:sz="0" w:space="0" w:color="auto"/>
        <w:bottom w:val="none" w:sz="0" w:space="0" w:color="auto"/>
        <w:right w:val="none" w:sz="0" w:space="0" w:color="auto"/>
      </w:divBdr>
    </w:div>
    <w:div w:id="1957130460">
      <w:bodyDiv w:val="1"/>
      <w:marLeft w:val="0"/>
      <w:marRight w:val="0"/>
      <w:marTop w:val="0"/>
      <w:marBottom w:val="0"/>
      <w:divBdr>
        <w:top w:val="none" w:sz="0" w:space="0" w:color="auto"/>
        <w:left w:val="none" w:sz="0" w:space="0" w:color="auto"/>
        <w:bottom w:val="none" w:sz="0" w:space="0" w:color="auto"/>
        <w:right w:val="none" w:sz="0" w:space="0" w:color="auto"/>
      </w:divBdr>
    </w:div>
    <w:div w:id="1960336870">
      <w:bodyDiv w:val="1"/>
      <w:marLeft w:val="0"/>
      <w:marRight w:val="0"/>
      <w:marTop w:val="0"/>
      <w:marBottom w:val="0"/>
      <w:divBdr>
        <w:top w:val="none" w:sz="0" w:space="0" w:color="auto"/>
        <w:left w:val="none" w:sz="0" w:space="0" w:color="auto"/>
        <w:bottom w:val="none" w:sz="0" w:space="0" w:color="auto"/>
        <w:right w:val="none" w:sz="0" w:space="0" w:color="auto"/>
      </w:divBdr>
    </w:div>
    <w:div w:id="1967157319">
      <w:bodyDiv w:val="1"/>
      <w:marLeft w:val="0"/>
      <w:marRight w:val="0"/>
      <w:marTop w:val="0"/>
      <w:marBottom w:val="0"/>
      <w:divBdr>
        <w:top w:val="none" w:sz="0" w:space="0" w:color="auto"/>
        <w:left w:val="none" w:sz="0" w:space="0" w:color="auto"/>
        <w:bottom w:val="none" w:sz="0" w:space="0" w:color="auto"/>
        <w:right w:val="none" w:sz="0" w:space="0" w:color="auto"/>
      </w:divBdr>
      <w:divsChild>
        <w:div w:id="469329349">
          <w:marLeft w:val="0"/>
          <w:marRight w:val="0"/>
          <w:marTop w:val="0"/>
          <w:marBottom w:val="0"/>
          <w:divBdr>
            <w:top w:val="none" w:sz="0" w:space="0" w:color="auto"/>
            <w:left w:val="none" w:sz="0" w:space="0" w:color="auto"/>
            <w:bottom w:val="none" w:sz="0" w:space="0" w:color="auto"/>
            <w:right w:val="none" w:sz="0" w:space="0" w:color="auto"/>
          </w:divBdr>
        </w:div>
        <w:div w:id="1602447727">
          <w:marLeft w:val="0"/>
          <w:marRight w:val="0"/>
          <w:marTop w:val="0"/>
          <w:marBottom w:val="0"/>
          <w:divBdr>
            <w:top w:val="none" w:sz="0" w:space="0" w:color="auto"/>
            <w:left w:val="none" w:sz="0" w:space="0" w:color="auto"/>
            <w:bottom w:val="none" w:sz="0" w:space="0" w:color="auto"/>
            <w:right w:val="none" w:sz="0" w:space="0" w:color="auto"/>
          </w:divBdr>
        </w:div>
      </w:divsChild>
    </w:div>
    <w:div w:id="1991639062">
      <w:bodyDiv w:val="1"/>
      <w:marLeft w:val="0"/>
      <w:marRight w:val="0"/>
      <w:marTop w:val="0"/>
      <w:marBottom w:val="0"/>
      <w:divBdr>
        <w:top w:val="none" w:sz="0" w:space="0" w:color="auto"/>
        <w:left w:val="none" w:sz="0" w:space="0" w:color="auto"/>
        <w:bottom w:val="none" w:sz="0" w:space="0" w:color="auto"/>
        <w:right w:val="none" w:sz="0" w:space="0" w:color="auto"/>
      </w:divBdr>
    </w:div>
    <w:div w:id="2008559341">
      <w:bodyDiv w:val="1"/>
      <w:marLeft w:val="0"/>
      <w:marRight w:val="0"/>
      <w:marTop w:val="0"/>
      <w:marBottom w:val="0"/>
      <w:divBdr>
        <w:top w:val="none" w:sz="0" w:space="0" w:color="auto"/>
        <w:left w:val="none" w:sz="0" w:space="0" w:color="auto"/>
        <w:bottom w:val="none" w:sz="0" w:space="0" w:color="auto"/>
        <w:right w:val="none" w:sz="0" w:space="0" w:color="auto"/>
      </w:divBdr>
    </w:div>
    <w:div w:id="2024747196">
      <w:bodyDiv w:val="1"/>
      <w:marLeft w:val="0"/>
      <w:marRight w:val="0"/>
      <w:marTop w:val="0"/>
      <w:marBottom w:val="0"/>
      <w:divBdr>
        <w:top w:val="none" w:sz="0" w:space="0" w:color="auto"/>
        <w:left w:val="none" w:sz="0" w:space="0" w:color="auto"/>
        <w:bottom w:val="none" w:sz="0" w:space="0" w:color="auto"/>
        <w:right w:val="none" w:sz="0" w:space="0" w:color="auto"/>
      </w:divBdr>
    </w:div>
    <w:div w:id="2026402654">
      <w:bodyDiv w:val="1"/>
      <w:marLeft w:val="0"/>
      <w:marRight w:val="0"/>
      <w:marTop w:val="0"/>
      <w:marBottom w:val="0"/>
      <w:divBdr>
        <w:top w:val="none" w:sz="0" w:space="0" w:color="auto"/>
        <w:left w:val="none" w:sz="0" w:space="0" w:color="auto"/>
        <w:bottom w:val="none" w:sz="0" w:space="0" w:color="auto"/>
        <w:right w:val="none" w:sz="0" w:space="0" w:color="auto"/>
      </w:divBdr>
    </w:div>
    <w:div w:id="2060549183">
      <w:bodyDiv w:val="1"/>
      <w:marLeft w:val="0"/>
      <w:marRight w:val="0"/>
      <w:marTop w:val="0"/>
      <w:marBottom w:val="0"/>
      <w:divBdr>
        <w:top w:val="none" w:sz="0" w:space="0" w:color="auto"/>
        <w:left w:val="none" w:sz="0" w:space="0" w:color="auto"/>
        <w:bottom w:val="none" w:sz="0" w:space="0" w:color="auto"/>
        <w:right w:val="none" w:sz="0" w:space="0" w:color="auto"/>
      </w:divBdr>
    </w:div>
    <w:div w:id="2079747822">
      <w:bodyDiv w:val="1"/>
      <w:marLeft w:val="0"/>
      <w:marRight w:val="0"/>
      <w:marTop w:val="0"/>
      <w:marBottom w:val="0"/>
      <w:divBdr>
        <w:top w:val="none" w:sz="0" w:space="0" w:color="auto"/>
        <w:left w:val="none" w:sz="0" w:space="0" w:color="auto"/>
        <w:bottom w:val="none" w:sz="0" w:space="0" w:color="auto"/>
        <w:right w:val="none" w:sz="0" w:space="0" w:color="auto"/>
      </w:divBdr>
    </w:div>
    <w:div w:id="2118600624">
      <w:bodyDiv w:val="1"/>
      <w:marLeft w:val="0"/>
      <w:marRight w:val="0"/>
      <w:marTop w:val="0"/>
      <w:marBottom w:val="0"/>
      <w:divBdr>
        <w:top w:val="none" w:sz="0" w:space="0" w:color="auto"/>
        <w:left w:val="none" w:sz="0" w:space="0" w:color="auto"/>
        <w:bottom w:val="none" w:sz="0" w:space="0" w:color="auto"/>
        <w:right w:val="none" w:sz="0" w:space="0" w:color="auto"/>
      </w:divBdr>
    </w:div>
    <w:div w:id="2124880311">
      <w:bodyDiv w:val="1"/>
      <w:marLeft w:val="0"/>
      <w:marRight w:val="0"/>
      <w:marTop w:val="0"/>
      <w:marBottom w:val="0"/>
      <w:divBdr>
        <w:top w:val="none" w:sz="0" w:space="0" w:color="auto"/>
        <w:left w:val="none" w:sz="0" w:space="0" w:color="auto"/>
        <w:bottom w:val="none" w:sz="0" w:space="0" w:color="auto"/>
        <w:right w:val="none" w:sz="0" w:space="0" w:color="auto"/>
      </w:divBdr>
    </w:div>
    <w:div w:id="2126346420">
      <w:bodyDiv w:val="1"/>
      <w:marLeft w:val="0"/>
      <w:marRight w:val="0"/>
      <w:marTop w:val="0"/>
      <w:marBottom w:val="0"/>
      <w:divBdr>
        <w:top w:val="none" w:sz="0" w:space="0" w:color="auto"/>
        <w:left w:val="none" w:sz="0" w:space="0" w:color="auto"/>
        <w:bottom w:val="none" w:sz="0" w:space="0" w:color="auto"/>
        <w:right w:val="none" w:sz="0" w:space="0" w:color="auto"/>
      </w:divBdr>
    </w:div>
    <w:div w:id="2131624962">
      <w:bodyDiv w:val="1"/>
      <w:marLeft w:val="0"/>
      <w:marRight w:val="0"/>
      <w:marTop w:val="0"/>
      <w:marBottom w:val="0"/>
      <w:divBdr>
        <w:top w:val="none" w:sz="0" w:space="0" w:color="auto"/>
        <w:left w:val="none" w:sz="0" w:space="0" w:color="auto"/>
        <w:bottom w:val="none" w:sz="0" w:space="0" w:color="auto"/>
        <w:right w:val="none" w:sz="0" w:space="0" w:color="auto"/>
      </w:divBdr>
    </w:div>
    <w:div w:id="21317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lfgangjohanning.wixsite.com/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Johanning</dc:creator>
  <cp:keywords/>
  <dc:description/>
  <cp:lastModifiedBy>Wolfgang Johanning</cp:lastModifiedBy>
  <cp:revision>2</cp:revision>
  <cp:lastPrinted>2021-05-04T16:16:00Z</cp:lastPrinted>
  <dcterms:created xsi:type="dcterms:W3CDTF">2021-05-08T22:56:00Z</dcterms:created>
  <dcterms:modified xsi:type="dcterms:W3CDTF">2021-05-08T22:56:00Z</dcterms:modified>
</cp:coreProperties>
</file>